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C09" w:rsidRPr="006B6C09" w:rsidRDefault="006B6C09" w:rsidP="006B6C09">
      <w:pPr>
        <w:autoSpaceDE w:val="0"/>
        <w:autoSpaceDN w:val="0"/>
        <w:spacing w:after="78" w:line="220" w:lineRule="exact"/>
        <w:rPr>
          <w:lang w:val="ru-RU"/>
        </w:rPr>
      </w:pPr>
    </w:p>
    <w:p w:rsidR="006B6C09" w:rsidRPr="006B6C09" w:rsidRDefault="001A26F9" w:rsidP="006B6C09">
      <w:pPr>
        <w:autoSpaceDE w:val="0"/>
        <w:autoSpaceDN w:val="0"/>
        <w:spacing w:after="0" w:line="230" w:lineRule="auto"/>
        <w:ind w:right="3762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6090452" cy="9192127"/>
            <wp:effectExtent l="19050" t="0" r="5548" b="0"/>
            <wp:docPr id="2" name="Рисунок 1" descr="C:\Users\admin\Desktop\тит 5.1\1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тит 5.1\1_page-00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4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686" cy="9221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C09" w:rsidRPr="006B6C09" w:rsidRDefault="006B6C09" w:rsidP="006B6C09">
      <w:pPr>
        <w:rPr>
          <w:lang w:val="ru-RU"/>
        </w:rPr>
        <w:sectPr w:rsidR="006B6C09" w:rsidRPr="006B6C09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6B6C09" w:rsidRPr="006B6C09" w:rsidRDefault="006B6C09" w:rsidP="006B6C09">
      <w:pPr>
        <w:autoSpaceDE w:val="0"/>
        <w:autoSpaceDN w:val="0"/>
        <w:spacing w:after="78" w:line="220" w:lineRule="exact"/>
        <w:rPr>
          <w:lang w:val="ru-RU"/>
        </w:rPr>
      </w:pP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ПОЯСНИТЕЛЬНАЯ ЗАПИСКА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6B6C09">
        <w:rPr>
          <w:rFonts w:ascii="Times New Roman" w:hAnsi="Times New Roman" w:cs="Times New Roman"/>
          <w:lang w:val="ru-RU"/>
        </w:rPr>
        <w:br/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планированию.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Содержание обучения раскрывается через модули. Приведён перечень универсальных учебных действий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–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r w:rsidRPr="006B6C09">
        <w:rPr>
          <w:rFonts w:ascii="Times New Roman" w:hAnsi="Times New Roman" w:cs="Times New Roman"/>
          <w:lang w:val="ru-RU"/>
        </w:rPr>
        <w:br/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чень дан в специальном разделе –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«Совместная деятельность».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Адаптированная основная общеобразовательная программа начального общего образования для обучающихся с тяжелыми нарушениями речи (далее – ТНР) (вариант 5.1) разработана на основе ФГОС НОО обучающихся с ОВЗ с учетом Примерной адаптированной основной общеобразовательной программы начального общего образования для обучающихся с ТНР.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Цель реализации АООП НОО обеспечение планируемых результатов по достижению выпускником с ТНР целевых установок,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обучающегося, индивидуальными особенностями его развития и состояния здоровья;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Достижение поставленной цели требует за счет учета особых образовательных потребностей обучающихся с ТНР решения следующих основных задач: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формирования общей культуры, духовно-нравственного, гражданского, социального, личностного и интеллектуального развития, развития творческих способностей, сохранения и укрепления здоровья;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обеспечения планируемых результатов по освоению целевых установок, приобретению знаний, умений, навыков, компетенций и компетентностей, определяемых личностными, особыми образовательными потребностями;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развития личности обучающегося с ТНР в её индивидуальности, самобытности, уникальности и неповторимости с обеспечением преодоления возможных трудностей сенсорно-перцептивного, коммуникативного, двигательного, личностного развития, обусловленных негативным влиянием патогенного фактора, ее успешной социальной адаптации и интеграции;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достижения планируемых результатов освоения АООП НОО обучающимися с ТНР;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осуществления коррекционной работы, обеспечивающей минимизацию негативного влияния особенностей познавательной деятельности обучающихся с ТНР на освоение ими АООП НОО, сохранение и поддержание физического и психического здоровья обучающегося с ТНР, профилактику (при необходимости) и коррекцию вторичных нарушений, оптимизацию социальной адаптации и интеграции;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выявления и развития способностей обучающихся с ТНР, в том числе одарённых детей, через систему клубов, секций, студий и кружков, организацию общественно полезной деятельности;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lastRenderedPageBreak/>
        <w:t>- организации интеллектуальных и творческих соревнований, научно-технического творчества и проектно-исследовательской деятельности, физкультурно-оздоровительной деятельности;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участия обучающихся с ТНР, их родителей (законных представителей), педагогических работников и общественности в проектировании и развитии внутришкольной социальной среды;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использования в образовательном процессе современных образовательных технологий деятельностного типа, определяющих пути и способы достижения обучающимися с ТНР социально желаемого уровня (результата) личностного и познавательного развития с учетом их особых образовательных потребностей;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предоставления обучающимся с ТНР возможности накопления опыта самостоятельной и активной деятельности в процессе реализации освоенных умений и навыков в урочной и внеурочной деятельности;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включения обучающихся с ТНР в процессы познания и преобразования внешкольной социальной среды (населённого пункта, района, города).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Вариант 5.1. адресован обучающимся с ТНР, достигшим к моменту поступления в школу уровня развития, близкого возрастной норме и имеющим положительный опыт общения со здоровыми сверстниками.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Обучающийся с ТНР получает образование, сопоставимое на всех его уровнях, с образованием здоровых сверстников, находясь в их среде и в те же календарные сроки.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Он полностью включён в общий образовательный поток (инклюзия) и по окончании школы может получить такой же документ об образовании, как и его здоровые сверстники.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Осваивая основную образовательную Программу, требования к которой установлены действующим ФГОС, обучающийся с ТНР имеет право на прохождение текущей, промежуточной и государственной итоговой аттестации в иных формах. Эти специальные условия аттестаций конкретизируются применительно к особенностям обучающихся с ТНР по первому варианту ФГОС.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В случае необходимости среда и рабочее место обучающегося с ТНР должны быть специально организованы в соответствии с особенностями ограничений его здоровья.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Обязательной является систематическая специальная помощь – создание условий для реализации особых образовательных потребностей. Основная образовательная Программа (требования к которой установлены действующим ФГОС), обязательно поддерживается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Программой коррекционной работы, направленной на развитие жизненной компетенции ребенка и поддержку в освоении основной общеобразовательной Программы. Таким образом, программа коррекционной работы является неотъемлемой частью основной образовательной программы, осваиваемой обучающимся с ТНР. Требования к структуре, условиям и результатам коррекционной работы для каждого уровня образования задаются Стандартом образования обучающихся с ТНР применительно к каждой категории детей в данном варианте.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Общие положения.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Программа адресована обучающимся с ТНР, которые характеризуются уровнем развития близким к возрастной норме, при этом отмечается сниженная умственная работоспособность, низкий уровень мотивации к учебе, негрубые аффективно-поведенческие расстройства, нередко затрудняющие усвоение школьных норм и школьную адаптацию в целом. Произвольность, самоконтроль, саморегуляция в поведении и деятельности, как правило, сформированы недостаточно. Отмечаются трудности в усвоении математики, отмечаются также нарушения памяти, внимания, работоспособности, моторики. Программа учитывает особые образовательные потребности детей с ТНР: - формирование основ умения учиться и способности к организации своей деятельности; - стимулирование развития учебной мотивации, познавательной активности; обеспечение непрерывного контроля над становлением учебно-познавательной деятельности ребёнка до достижения уровня, позволяющего сформировать умение принимать, сохранять цели и следовать им в учебной деятельности, умение планировать и контролировать свою деятельность, стремиться к самостоятельному выполнению учебных заданий; - стимуляция осмысления ребенком приобретаемых в ходе обучения знаний как пригодных для применения в привычной повседневной жизни; - включение в содержание программы разделов, содержащих специальный коррекционный компонент; - организация процесса обучения с учётом специфики усвоения </w:t>
      </w:r>
      <w:r>
        <w:rPr>
          <w:rFonts w:ascii="Times New Roman" w:hAnsi="Times New Roman" w:cs="Times New Roman"/>
          <w:sz w:val="24"/>
          <w:lang w:val="ru-RU"/>
        </w:rPr>
        <w:lastRenderedPageBreak/>
        <w:t>знаний, умений и навыков детьми с ТНР («пошаговое» предъявление материала, дозированная помощь взрослого, использование специальных методов, приёмов и средств, способствующих как общему развитию ребёнка, так и компенсации индивидуальных недостатков развития).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Психологические особенности данной группы детей: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  <w:t>недостаточная сформированность эмоционально-волевой сферы;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  <w:t xml:space="preserve">недостаточная сформированность предпосылок к усвоению новых знаний и предметных понятий; 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  <w:t>недостаточно развиты навыки чтения и образно-эмоциональная речевая деятельность;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  <w:t>несовершенность мыслительных операций: мышление, память, внимание, восприятие;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  <w:t>отсутствие умения самостоятельно сравнивать, обобщать, классифицировать новый учебный материал без специальной педагогической поддержки.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Основой в работе с такими детьми является индивидуальный подход, который предусматривает: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проведение занятий в непринуждённой форме с установкой на успех каждого ученика;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учёт психофизических, личностных особенностей;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опора на компенсаторные возможности и зону ближайшего развития;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смена видов деятельности каждые 15–20 минут с целью предупреждения утомления и охранительного торможения;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соблюдение принципа «от простого к сложному»;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переход к следующему изучению материала только после усвоения предыдущего;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поощрение малейших успехов детей, тактичная помощь, развитие веры в собственные силы и возможности;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снижение объёма и скорости выполнения письменных заданий.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Коррекционные задачи: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формировать познавательные интересы данной группы школьников и их самообразовательные навыки;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развить мышление, память, внимание, восприятие через индивидуальный раздаточный материал;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развить навыки чтения и образно-эмоциональную речевую деятельность;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Учебно-тематическое планирование составлено с учетом реализации коррекционных целей урока наряду с образовательными, развивающими и воспитательными, предусматривающее постепенное введение в содержание обучения разделов, способствующих восполнению пробелов предшествующего обучения, формированию готовности к восприятию наиболее сложного программного материала.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Реализация программы предполагает применение на уроках коррекционно-развивающих, информационно-коммуникативных, объяснительно-иллюстративных и игровых педагогических технологий, которые способствуют развитию элементарных мыслительных операций (сравнение, обобщение, анализ), восполнению пробелов в знаниях данной группы обучающихся.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Планирование работы в классе, где присутствуют дети с ОВЗ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lastRenderedPageBreak/>
        <w:t>•</w:t>
      </w:r>
      <w:r>
        <w:rPr>
          <w:rFonts w:ascii="Times New Roman" w:hAnsi="Times New Roman" w:cs="Times New Roman"/>
          <w:sz w:val="24"/>
          <w:lang w:val="ru-RU"/>
        </w:rPr>
        <w:tab/>
        <w:t>Упрощение заданий для ребенка с ОВЗ (акцент на основные идеи).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 xml:space="preserve">Замена письменных заданий альтернативными. 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Выдача задания на выбор по содержанию, форме выполнения.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Уменьшение объема выполняемой учеником работы.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Организация работы в парах, в группах.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Предложение четких алгоритмов для работы.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Использование знаковых символов для ориентации ребенком в выполнении заданий, планировании действий.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Предусмотрение в ходе урока смены деятельности учащихся, чередование активной работы с отдыхом.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Предоставление ребенку возможности выйти из класса и побыть в «спокойной зоне», если он находиться в состоянии стресса.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Обязательное использование наглядных средств.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В классе и на парте ребенка не должно быть предметов, способных отвлечь его от работы.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Дублирование задания, записанного на доске, в распечатке для ребенка.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Избегать давать задание на переписывание.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Группировка похожих заданий вместе.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Формулировка заданий для учащихся с ОВЗ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Задание должно быть сформулировано как в устном, так и в письменном виде.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Задание должно быть кратким, конкретным, одним глаголом.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Ребенок должен повторить задание.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Задание можно формулировать в несколько этапов.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При формулировании заданий нужно показать конечный продукт.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Формулируя задание, нужно стоять рядом с ребенком.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Нужно давать ребенку возможность закончить начатое задание.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Основные требования к уроку, на котором присутствуют дети с ОВЗ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1. Воздействие на все органы чувств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2. Разнообразные виды деятельности.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3. Обращение к опыту ребенка.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4. Комфортные условия на уроке.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5. Ребенок должен испытывать успех в преодолении трудностей.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6. Содружество учителя.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7. Задания малыми дозами.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8. Игра.</w:t>
      </w:r>
    </w:p>
    <w:p w:rsidR="00B72BAD" w:rsidRDefault="00B72BAD" w:rsidP="00B72BA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9. Чувство самодостаточности, уважение к личности (можно осудить поступок, но не личность).</w:t>
      </w:r>
    </w:p>
    <w:p w:rsidR="006122C6" w:rsidRPr="006B6C09" w:rsidRDefault="006122C6" w:rsidP="006122C6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0" w:name="_GoBack"/>
      <w:bookmarkEnd w:id="0"/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hAnsi="Times New Roman" w:cs="Times New Roman"/>
          <w:lang w:val="ru-RU"/>
        </w:rPr>
        <w:tab/>
      </w: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6B6C09">
        <w:rPr>
          <w:rFonts w:ascii="Times New Roman" w:hAnsi="Times New Roman" w:cs="Times New Roman"/>
          <w:lang w:val="ru-RU"/>
        </w:rPr>
        <w:br/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6B6C09">
        <w:rPr>
          <w:rFonts w:ascii="Times New Roman" w:hAnsi="Times New Roman" w:cs="Times New Roman"/>
          <w:lang w:val="ru-RU"/>
        </w:rPr>
        <w:br/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>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В курсе технологии осуществляется реализация широкого спектра межпредметных связей.</w:t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Математика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–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Изобразительное искусство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–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использование средств художественной выразительности, законов и правил декоративно-прикладного искусства и дизайна.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Окружающий мир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–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природные формы и конструкции как универсальный источник инженерно-художественных идей для мастера; природа как источник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сырья, этнокультурные традиции.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Родной язык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–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Литературное чтени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–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работа с текстами для создания образа, реализуемого в изделии.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Важнейшая особенность уроков технологии в начальной школе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–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предметно-практическая деятельность как необходимая составляющая целостного процесса интеллектуального, а также</w:t>
      </w:r>
      <w:r>
        <w:rPr>
          <w:rFonts w:ascii="Times New Roman" w:hAnsi="Times New Roman" w:cs="Times New Roman"/>
          <w:lang w:val="ru-RU"/>
        </w:rPr>
        <w:t xml:space="preserve">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духовного и нравственного развития обучающихся младшего школьного возраста.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6B6C09">
        <w:rPr>
          <w:rFonts w:ascii="Times New Roman" w:hAnsi="Times New Roman" w:cs="Times New Roman"/>
          <w:lang w:val="ru-RU"/>
        </w:rPr>
        <w:br/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6B6C09">
        <w:rPr>
          <w:rFonts w:ascii="Times New Roman" w:hAnsi="Times New Roman" w:cs="Times New Roman"/>
          <w:lang w:val="ru-RU"/>
        </w:rPr>
        <w:tab/>
      </w: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ЦЕЛИ ИЗУЧЕНИЯ УЧЕБНОГО ПРЕДМЕТА «ТЕХНОЛОГИЯ»</w:t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Основной целью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 w:rsidRPr="006B6C09">
        <w:rPr>
          <w:rFonts w:ascii="Times New Roman" w:hAnsi="Times New Roman" w:cs="Times New Roman"/>
          <w:lang w:val="ru-RU"/>
        </w:rPr>
        <w:br/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6B6C09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Образовательные задачи курса: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формирование основ чертёжно-графической грамотности, умения работать с простейшей технологической документацией (рисунок, чертёж, эскиз, схема); </w:t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6B6C09">
        <w:rPr>
          <w:rFonts w:ascii="Times New Roman" w:hAnsi="Times New Roman" w:cs="Times New Roman"/>
          <w:lang w:val="ru-RU"/>
        </w:rPr>
        <w:tab/>
      </w:r>
      <w:r w:rsidRPr="006B6C09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Развивающие задачи: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6B6C09">
        <w:rPr>
          <w:rFonts w:ascii="Times New Roman" w:hAnsi="Times New Roman" w:cs="Times New Roman"/>
          <w:lang w:val="ru-RU"/>
        </w:rPr>
        <w:tab/>
      </w:r>
      <w:r w:rsidRPr="006B6C09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Воспитательные задачи: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 </w:t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становление экологического сознания, внимательного и вдумчивого отношения к окружающей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природе, осознание взаимосвязи рукотворного мира с миром природы; </w:t>
      </w:r>
      <w:r w:rsidRPr="006B6C09">
        <w:rPr>
          <w:rFonts w:ascii="Times New Roman" w:hAnsi="Times New Roman" w:cs="Times New Roman"/>
          <w:lang w:val="ru-RU"/>
        </w:rPr>
        <w:br/>
      </w:r>
      <w:r w:rsidRPr="006B6C09">
        <w:rPr>
          <w:rFonts w:ascii="Times New Roman" w:hAnsi="Times New Roman" w:cs="Times New Roman"/>
          <w:lang w:val="ru-RU"/>
        </w:rPr>
        <w:tab/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6B6C09">
        <w:rPr>
          <w:rFonts w:ascii="Times New Roman" w:hAnsi="Times New Roman" w:cs="Times New Roman"/>
          <w:lang w:val="ru-RU"/>
        </w:rPr>
        <w:br/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Согласно требованиям ФГОС общее число часов на изучение курса «Технология» в 3 классе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–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34 часа (по 1 часу в неделю).</w:t>
      </w:r>
    </w:p>
    <w:p w:rsidR="006B6C09" w:rsidRPr="006B6C09" w:rsidRDefault="006B6C09" w:rsidP="006B6C09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  <w:sectPr w:rsidR="006B6C09" w:rsidRPr="006B6C09">
          <w:pgSz w:w="11900" w:h="16840"/>
          <w:pgMar w:top="286" w:right="1086" w:bottom="1440" w:left="666" w:header="720" w:footer="720" w:gutter="0"/>
          <w:cols w:space="720" w:equalWidth="0">
            <w:col w:w="10148" w:space="0"/>
          </w:cols>
          <w:docGrid w:linePitch="360"/>
        </w:sectPr>
      </w:pP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</w:p>
    <w:p w:rsid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Непрерывность процесса деятельностного освоения мира человеком и создания культуры.</w:t>
      </w:r>
    </w:p>
    <w:p w:rsid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Материальные и духовные потребности человека как движущие силы прогресса.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Современные производства и профессии, связанные с обработкой материалов, аналогичных используемым на уроках технологии.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представление).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–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жёсткость конструкции (трубчатые сооружения, треугольник как устойчивая геометрическая форма и др.).</w:t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Некоторые (доступные в обработке) виды искусственных и синтетических материалов.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Разнообразие технологий и способов обработки материалов в различных видах изделий; </w:t>
      </w:r>
      <w:r w:rsidRPr="006B6C09">
        <w:rPr>
          <w:rFonts w:ascii="Times New Roman" w:hAnsi="Times New Roman" w:cs="Times New Roman"/>
          <w:lang w:val="ru-RU"/>
        </w:rPr>
        <w:br/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hAnsi="Times New Roman" w:cs="Times New Roman"/>
          <w:lang w:val="ru-RU"/>
        </w:rPr>
        <w:tab/>
      </w: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6B6C09">
        <w:rPr>
          <w:rFonts w:ascii="Times New Roman" w:hAnsi="Times New Roman" w:cs="Times New Roman"/>
          <w:lang w:val="ru-RU"/>
        </w:rPr>
        <w:tab/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Конструирование и моделирование изделий из различных материалов, в том числе наборов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«Конструктор» по заданным условиям (технико-технологическим, функциональным, декоративно-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>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Интернет[1], видео, </w:t>
      </w:r>
      <w:r w:rsidRPr="006B6C09">
        <w:rPr>
          <w:rFonts w:ascii="Times New Roman" w:eastAsia="Times New Roman" w:hAnsi="Times New Roman" w:cs="Times New Roman"/>
          <w:color w:val="000000"/>
          <w:sz w:val="24"/>
        </w:rPr>
        <w:t>DVD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). Работа с текстовым редактором </w:t>
      </w:r>
      <w:r w:rsidRPr="006B6C09">
        <w:rPr>
          <w:rFonts w:ascii="Times New Roman" w:eastAsia="Times New Roman" w:hAnsi="Times New Roman" w:cs="Times New Roman"/>
          <w:color w:val="000000"/>
          <w:sz w:val="24"/>
        </w:rPr>
        <w:t>Microsoft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6B6C09">
        <w:rPr>
          <w:rFonts w:ascii="Times New Roman" w:eastAsia="Times New Roman" w:hAnsi="Times New Roman" w:cs="Times New Roman"/>
          <w:color w:val="000000"/>
          <w:sz w:val="24"/>
        </w:rPr>
        <w:t>Word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или другим.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6B6C09">
        <w:rPr>
          <w:rFonts w:ascii="Times New Roman" w:hAnsi="Times New Roman" w:cs="Times New Roman"/>
          <w:lang w:val="ru-RU"/>
        </w:rPr>
        <w:tab/>
      </w: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Универсальные учебные действия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6B6C09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Познавательные УУД: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осуществлять анализ предложенных образцов с выделением существенных и несущественных признаков;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выполнять работу в соответствии с инструкцией, устной или письменной, а также графически представленной в схеме, таблице;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определять способы доработки конструкций с учётом предложенных условий;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читать и воспроизводить простой чертёж/эскиз развёртки изделия; </w:t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восстанавливать нарушенную последовательность выполнения изделия.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6B6C09">
        <w:rPr>
          <w:rFonts w:ascii="Times New Roman" w:hAnsi="Times New Roman" w:cs="Times New Roman"/>
          <w:lang w:val="ru-RU"/>
        </w:rPr>
        <w:tab/>
      </w:r>
      <w:r w:rsidRPr="006B6C09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Работа с информацией: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анализировать и использовать знаково-символические средства представления информации для создания моделей и макетов изучаемых объектов;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на основе анализа информации производить выбор наиболее эффективных способов работы;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осуществлять поиск необходимой информации для выполнения учебных заданий с использованием учебной литературы; </w:t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6B6C09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Коммуникативные УУД: </w:t>
      </w:r>
    </w:p>
    <w:p w:rsid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строить монологическое высказывание, владеть диалогической формой коммуникации; </w:t>
      </w:r>
    </w:p>
    <w:p w:rsid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строить рассуждения в форме связи простых суждений об объекте, его строении, свойствах и</w:t>
      </w:r>
      <w:r>
        <w:rPr>
          <w:rFonts w:ascii="Times New Roman" w:hAnsi="Times New Roman" w:cs="Times New Roman"/>
          <w:lang w:val="ru-RU"/>
        </w:rPr>
        <w:t xml:space="preserve">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способах создания; </w:t>
      </w:r>
    </w:p>
    <w:p w:rsid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описывать предметы рукотворного мира, оценивать их достоинства; 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6B6C09">
        <w:rPr>
          <w:rFonts w:ascii="Times New Roman" w:hAnsi="Times New Roman" w:cs="Times New Roman"/>
          <w:lang w:val="ru-RU"/>
        </w:rPr>
        <w:tab/>
      </w:r>
      <w:r w:rsidRPr="006B6C09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Регулятивные УУД: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принимать и сохранять учебную задачу, осуществлять поиск средств для её решения;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выполнять действия контроля и оценки; выявлять ошибки и недочёты по результатам работы, устанавливать их причины и искать способы устранения; </w:t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проявлять волевую саморегуляцию при выполнении задания.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6B6C09">
        <w:rPr>
          <w:rFonts w:ascii="Times New Roman" w:hAnsi="Times New Roman" w:cs="Times New Roman"/>
          <w:lang w:val="ru-RU"/>
        </w:rPr>
        <w:tab/>
      </w:r>
      <w:r w:rsidRPr="006B6C09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Совместная деятельность: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lastRenderedPageBreak/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выбирать себе партнёров по совместной деятельности не только по симпатии, но и по деловым качествам;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справедливо распределять работу, договариваться, приходить к общему решению, отвечать за общий результат работы;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выполнять роли лидера, подчинённого, соблюдать равноправие и дружелюбие; </w:t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ПЛАНИРУЕМЫЕ РЕЗУЛЬТАТЫ ОСВОЕНИЯ УЧЕБНОГО ПРЕДМЕТА «ТЕХНОЛОГИЯ»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НА УРОВНЕ НАЧАЛЬНОГО ОБЩЕГО ОБРАЗОВАНИЯ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6B6C09">
        <w:rPr>
          <w:rFonts w:ascii="Times New Roman" w:hAnsi="Times New Roman" w:cs="Times New Roman"/>
          <w:lang w:val="ru-RU"/>
        </w:rPr>
        <w:tab/>
      </w: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ЛИЧНОСТНЫЕ РЕЗУЛЬТАТЫ ОБУЧАЮЩЕГОСЯ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6B6C09">
        <w:rPr>
          <w:rFonts w:ascii="Times New Roman" w:hAnsi="Times New Roman" w:cs="Times New Roman"/>
          <w:lang w:val="ru-RU"/>
        </w:rPr>
        <w:br/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сосуществования рукотворного мира с миром природы; ответственное отношение к сохранению окружающей среды;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чувство сопричастности к культуре своего народа, уважительное отношение к культурным традициям других народов;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–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эмоционально-положительное восприятие и понимание красоты форм и образов </w:t>
      </w:r>
      <w:r w:rsidRPr="006B6C09">
        <w:rPr>
          <w:rFonts w:ascii="Times New Roman" w:hAnsi="Times New Roman" w:cs="Times New Roman"/>
          <w:lang w:val="ru-RU"/>
        </w:rPr>
        <w:br/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природных объектов, образцов мировой и отечественной художественной культуры;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мотивация к творческому труду, работе на результат; способность к различным видам практической преобразующей деятельности;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готовность вступать в сотрудничество с другими людьми с учётом этики общения; </w:t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проявление толерантности и доброжелательности.</w:t>
      </w:r>
    </w:p>
    <w:p w:rsid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Познавательные УУД: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делать обобщения (технико-технологического и декоративно-художественного характера) по изучаемой тематике;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6B6C09">
        <w:rPr>
          <w:rFonts w:ascii="Times New Roman" w:hAnsi="Times New Roman" w:cs="Times New Roman"/>
          <w:lang w:val="ru-RU"/>
        </w:rPr>
        <w:tab/>
      </w: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Работа с информацией: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  <w:r>
        <w:rPr>
          <w:rFonts w:ascii="Times New Roman" w:hAnsi="Times New Roman" w:cs="Times New Roman"/>
          <w:lang w:val="ru-RU"/>
        </w:rPr>
        <w:t xml:space="preserve">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работать с моделями;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6B6C09">
        <w:rPr>
          <w:rFonts w:ascii="Times New Roman" w:hAnsi="Times New Roman" w:cs="Times New Roman"/>
          <w:lang w:val="ru-RU"/>
        </w:rPr>
        <w:tab/>
      </w: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Коммуникативные УУД: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выслушивать разные мнения, учитывать их в диалоге;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</w:t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6B6C09">
        <w:rPr>
          <w:rFonts w:ascii="Times New Roman" w:hAnsi="Times New Roman" w:cs="Times New Roman"/>
          <w:lang w:val="ru-RU"/>
        </w:rPr>
        <w:tab/>
      </w: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Регулятивные УУД: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проявлять волевую саморегуляцию при выполнении работы.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6B6C09">
        <w:rPr>
          <w:rFonts w:ascii="Times New Roman" w:hAnsi="Times New Roman" w:cs="Times New Roman"/>
          <w:lang w:val="ru-RU"/>
        </w:rPr>
        <w:tab/>
      </w: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Совместная деятельность: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существлять продуктивное сотрудничество;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проявлять интерес к работе товарищей; </w:t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6B6C09">
        <w:rPr>
          <w:rFonts w:ascii="Times New Roman" w:hAnsi="Times New Roman" w:cs="Times New Roman"/>
          <w:lang w:val="ru-RU"/>
        </w:rPr>
        <w:tab/>
      </w:r>
    </w:p>
    <w:p w:rsid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</w:t>
      </w:r>
    </w:p>
    <w:p w:rsidR="006B6C09" w:rsidRPr="006B6C09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предъявлять аргументы для защиты продукта проектной деятельности.</w:t>
      </w:r>
    </w:p>
    <w:p w:rsidR="006B6C09" w:rsidRPr="006B6C09" w:rsidRDefault="006B6C09" w:rsidP="006B6C0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:rsidR="0086633B" w:rsidRDefault="006B6C09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 концу обучения в </w:t>
      </w:r>
      <w:r w:rsidRPr="006B6C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третьем </w:t>
      </w:r>
      <w:r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классе обучающийся научится: </w:t>
      </w:r>
    </w:p>
    <w:p w:rsidR="0086633B" w:rsidRDefault="0086633B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- </w:t>
      </w:r>
      <w:r w:rsidR="006B6C09"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понимать смысл понятий «чертёж развёртки», «канцелярский нож», «шило», «искусственный материал»; </w:t>
      </w:r>
    </w:p>
    <w:p w:rsidR="0086633B" w:rsidRDefault="0086633B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="006B6C09"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 </w:t>
      </w:r>
    </w:p>
    <w:p w:rsidR="0086633B" w:rsidRDefault="0086633B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="006B6C09"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узнавать и называть по характерным особенностям образцов или по описанию изученные и распространённые в крае ремёсла; </w:t>
      </w:r>
    </w:p>
    <w:p w:rsidR="006B6C09" w:rsidRPr="006B6C09" w:rsidRDefault="0086633B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- </w:t>
      </w:r>
      <w:r w:rsidR="006B6C09"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др.);</w:t>
      </w:r>
    </w:p>
    <w:p w:rsidR="0086633B" w:rsidRDefault="0086633B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="006B6C09"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читать чертёж развёртки и выполнять разметку развёрток с помощью чертёжных инструментов (линейка, угольник, циркуль); </w:t>
      </w:r>
    </w:p>
    <w:p w:rsidR="0086633B" w:rsidRDefault="0086633B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="006B6C09"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узнавать и называть линии чертежа (осевая и центровая); </w:t>
      </w:r>
    </w:p>
    <w:p w:rsidR="0086633B" w:rsidRDefault="0086633B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="006B6C09"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безопасно пользоваться канцелярским ножом, шилом; </w:t>
      </w:r>
    </w:p>
    <w:p w:rsidR="0086633B" w:rsidRDefault="0086633B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="006B6C09"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выполнять рицовку; </w:t>
      </w:r>
    </w:p>
    <w:p w:rsidR="0086633B" w:rsidRDefault="0086633B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="006B6C09"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выполнять соединение деталей и отделку изделия освоенными ручными строчками; </w:t>
      </w:r>
    </w:p>
    <w:p w:rsidR="0086633B" w:rsidRDefault="0086633B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="006B6C09"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 использовать комбинированные техники при изготовлении изделий в соответствии с технической или декоративно-художественной задачей; </w:t>
      </w:r>
    </w:p>
    <w:p w:rsidR="0086633B" w:rsidRDefault="0086633B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="006B6C09"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 </w:t>
      </w:r>
    </w:p>
    <w:p w:rsidR="0086633B" w:rsidRDefault="0086633B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="006B6C09"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 </w:t>
      </w:r>
    </w:p>
    <w:p w:rsidR="0086633B" w:rsidRDefault="0086633B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="006B6C09"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изменять конструкцию изделия по заданным условиям; </w:t>
      </w:r>
    </w:p>
    <w:p w:rsidR="0086633B" w:rsidRDefault="0086633B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="006B6C09"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выбирать способ соединения и соединительный материал в зависимости от требований </w:t>
      </w:r>
      <w:r w:rsidR="006B6C09" w:rsidRPr="006B6C09">
        <w:rPr>
          <w:rFonts w:ascii="Times New Roman" w:hAnsi="Times New Roman" w:cs="Times New Roman"/>
          <w:lang w:val="ru-RU"/>
        </w:rPr>
        <w:br/>
      </w:r>
      <w:r w:rsidR="006B6C09"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конструкции; </w:t>
      </w:r>
    </w:p>
    <w:p w:rsidR="0086633B" w:rsidRDefault="0086633B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="006B6C09"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называть несколько видов информационных технологий и соответствующих способов передачи информации (из реального окружения учащихся); </w:t>
      </w:r>
    </w:p>
    <w:p w:rsidR="0086633B" w:rsidRDefault="0086633B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="006B6C09"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понимать назначение основных устройств персонального компьютера для ввода, вывода и обработки информации; </w:t>
      </w:r>
    </w:p>
    <w:p w:rsidR="0086633B" w:rsidRDefault="0086633B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="006B6C09"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выполнять основные правила безопасной работы на компьютере; </w:t>
      </w:r>
    </w:p>
    <w:p w:rsidR="0086633B" w:rsidRDefault="0086633B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 </w:t>
      </w:r>
      <w:r w:rsidR="006B6C09"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 </w:t>
      </w:r>
      <w:r w:rsidR="006B6C09" w:rsidRPr="006B6C09">
        <w:rPr>
          <w:rFonts w:ascii="Times New Roman" w:hAnsi="Times New Roman" w:cs="Times New Roman"/>
          <w:lang w:val="ru-RU"/>
        </w:rPr>
        <w:tab/>
      </w:r>
    </w:p>
    <w:p w:rsidR="006B6C09" w:rsidRPr="006B6C09" w:rsidRDefault="0086633B" w:rsidP="006B6C0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- </w:t>
      </w:r>
      <w:r w:rsidR="006B6C09" w:rsidRPr="006B6C09">
        <w:rPr>
          <w:rFonts w:ascii="Times New Roman" w:eastAsia="Times New Roman" w:hAnsi="Times New Roman" w:cs="Times New Roman"/>
          <w:color w:val="000000"/>
          <w:sz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B6C09" w:rsidRPr="006B6C09" w:rsidRDefault="006B6C09" w:rsidP="006B6C09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  <w:sectPr w:rsidR="006B6C09" w:rsidRPr="006B6C09">
          <w:pgSz w:w="11900" w:h="16840"/>
          <w:pgMar w:top="298" w:right="1020" w:bottom="1440" w:left="666" w:header="720" w:footer="720" w:gutter="0"/>
          <w:cols w:space="720" w:equalWidth="0">
            <w:col w:w="10214" w:space="0"/>
          </w:cols>
          <w:docGrid w:linePitch="360"/>
        </w:sectPr>
      </w:pPr>
    </w:p>
    <w:p w:rsidR="00562D59" w:rsidRPr="00B72BAD" w:rsidRDefault="00562D59" w:rsidP="00562D59">
      <w:pPr>
        <w:autoSpaceDE w:val="0"/>
        <w:autoSpaceDN w:val="0"/>
        <w:spacing w:after="78" w:line="220" w:lineRule="exact"/>
        <w:rPr>
          <w:lang w:val="ru-RU"/>
        </w:rPr>
      </w:pPr>
    </w:p>
    <w:p w:rsidR="00562D59" w:rsidRDefault="00562D59" w:rsidP="00562D59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56"/>
        <w:gridCol w:w="7088"/>
        <w:gridCol w:w="709"/>
        <w:gridCol w:w="992"/>
        <w:gridCol w:w="992"/>
      </w:tblGrid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EF54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-</w:t>
            </w:r>
            <w:r w:rsidRPr="00EF54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6A32F1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54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Дата изучения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6A32F1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54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Дата изучения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факт</w:t>
            </w: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Т.Б. на уроках технологии. Знакомство с учебником. Путешествие по городу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07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Образы природы в оригами.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Изделия: курица, кролик, голубь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D507D1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07D1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Силуэт: красота линий и форм. Изделия: ажурные вырезанные узоры из бумаги (узоры в квадрате, узоры в полосе.)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4.</w:t>
            </w:r>
          </w:p>
        </w:tc>
        <w:tc>
          <w:tcPr>
            <w:tcW w:w="70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07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Силуэт: красота линий и форм. Изделия: ажурные вырезанные узоры из бумаги (узоры в квадрате, узоры в полосе.)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78C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Образы природы в коллаже из ткани. Коллективная работа «Коллаж из ткани»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Помпон из ниток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Лепка животных по наблюдениям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8.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A978CA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78C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Формы природы в бытовых вещах Лепка посуд</w:t>
            </w:r>
            <w:r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ы в форме животных или растений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78C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Образы природы в изделиях из бисера. </w:t>
            </w:r>
            <w:r w:rsidRPr="00D507D1">
              <w:rPr>
                <w:rFonts w:ascii="Times New Roman" w:hAnsi="Times New Roman" w:cs="Times New Roman"/>
                <w:sz w:val="20"/>
                <w:szCs w:val="24"/>
              </w:rPr>
              <w:t>Изделие Цветы из бисера.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78C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Передача настроения праздника в дизайне пригласительного билета.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Изделие: Открытка с окошком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3554FF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07D1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Передача настроения праздника в дизайне открытки.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Изделие: Фигурная открытка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D507D1" w:rsidRDefault="00562D59" w:rsidP="009779F3">
            <w:pPr>
              <w:pStyle w:val="a4"/>
              <w:rPr>
                <w:rFonts w:ascii="Times New Roman" w:hAnsi="Times New Roman" w:cs="Times New Roman"/>
                <w:sz w:val="20"/>
                <w:szCs w:val="24"/>
              </w:rPr>
            </w:pPr>
            <w:r w:rsidRPr="00D507D1">
              <w:rPr>
                <w:rFonts w:ascii="Times New Roman" w:hAnsi="Times New Roman" w:cs="Times New Roman"/>
                <w:sz w:val="20"/>
                <w:szCs w:val="24"/>
              </w:rPr>
              <w:t>Передача характера и настроения обстановки в бытовых вещах.</w:t>
            </w:r>
          </w:p>
          <w:p w:rsidR="00562D59" w:rsidRPr="003554FF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Изделие: Настольная карточка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78C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Единство вещи и упаковки. Конструирование упаковки для подарка. </w:t>
            </w:r>
            <w:r w:rsidRPr="00D507D1">
              <w:rPr>
                <w:rFonts w:ascii="Times New Roman" w:hAnsi="Times New Roman" w:cs="Times New Roman"/>
                <w:sz w:val="20"/>
                <w:szCs w:val="24"/>
              </w:rPr>
              <w:t>Изделие: «Домик»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423A6F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A978CA" w:rsidRDefault="00562D59" w:rsidP="00977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78C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Передача настроения праздника в дизайне ёлочной игрушки. Новые приёмы бумажной пластики. Изделие: кукла из бумаги (Дед Мороз и Снегурочка)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8C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Приёмы выполнения разметки и построения фигур с помощью циркуля. 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Изделие: Фонарик из кругов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A978CA" w:rsidRDefault="00562D59" w:rsidP="009779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507D1">
              <w:rPr>
                <w:rFonts w:ascii="Times New Roman" w:hAnsi="Times New Roman" w:cs="Times New Roman"/>
                <w:sz w:val="20"/>
                <w:szCs w:val="24"/>
              </w:rPr>
              <w:t>Новые приёмы конструирования и моделирования форм.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Изделие </w:t>
            </w:r>
            <w:r w:rsidRPr="00A978CA">
              <w:rPr>
                <w:rFonts w:ascii="Times New Roman" w:hAnsi="Times New Roman" w:cs="Times New Roman"/>
                <w:sz w:val="20"/>
                <w:szCs w:val="24"/>
              </w:rPr>
              <w:t>из бумаги: Ёлочное украшение «Рождественская звезда»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A978CA" w:rsidRDefault="00562D59" w:rsidP="009779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507D1">
              <w:rPr>
                <w:rFonts w:ascii="Times New Roman" w:hAnsi="Times New Roman" w:cs="Times New Roman"/>
                <w:sz w:val="20"/>
                <w:szCs w:val="24"/>
              </w:rPr>
              <w:t xml:space="preserve">Стиль и стилевое единство предметов быта. </w:t>
            </w:r>
            <w:r w:rsidRPr="00A978CA">
              <w:rPr>
                <w:rFonts w:ascii="Times New Roman" w:hAnsi="Times New Roman" w:cs="Times New Roman"/>
                <w:sz w:val="20"/>
                <w:szCs w:val="24"/>
              </w:rPr>
              <w:t>Изделие из ткан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и: прихватка для горячей посуды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A978CA" w:rsidRDefault="00562D59" w:rsidP="009779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507D1">
              <w:rPr>
                <w:rFonts w:ascii="Times New Roman" w:hAnsi="Times New Roman" w:cs="Times New Roman"/>
                <w:sz w:val="20"/>
                <w:szCs w:val="24"/>
              </w:rPr>
              <w:t xml:space="preserve">Стиль и стилевое единство предметов быта. </w:t>
            </w:r>
            <w:r w:rsidRPr="00A978CA">
              <w:rPr>
                <w:rFonts w:ascii="Times New Roman" w:hAnsi="Times New Roman" w:cs="Times New Roman"/>
                <w:sz w:val="20"/>
                <w:szCs w:val="24"/>
              </w:rPr>
              <w:t>Изделие из ткан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и: прихватка для горячей посуды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A978CA" w:rsidRDefault="00562D59" w:rsidP="009779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D507D1">
              <w:rPr>
                <w:rFonts w:ascii="Times New Roman" w:hAnsi="Times New Roman" w:cs="Times New Roman"/>
                <w:sz w:val="20"/>
                <w:szCs w:val="24"/>
              </w:rPr>
              <w:t>Стиль и стилевое единство предметов быта.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507D1">
              <w:rPr>
                <w:rFonts w:ascii="Times New Roman" w:hAnsi="Times New Roman" w:cs="Times New Roman"/>
                <w:sz w:val="20"/>
                <w:szCs w:val="24"/>
              </w:rPr>
              <w:t>Изделие из ткани: грелка на чайни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D507D1" w:rsidRDefault="00562D59" w:rsidP="009779F3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D507D1">
              <w:rPr>
                <w:rFonts w:ascii="Times New Roman" w:hAnsi="Times New Roman" w:cs="Times New Roman"/>
                <w:sz w:val="20"/>
                <w:szCs w:val="24"/>
              </w:rPr>
              <w:t>Стиль и стилевое единство предметов быта.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507D1">
              <w:rPr>
                <w:rFonts w:ascii="Times New Roman" w:hAnsi="Times New Roman" w:cs="Times New Roman"/>
                <w:sz w:val="20"/>
                <w:szCs w:val="24"/>
              </w:rPr>
              <w:t>Изделие из ткани: грелка на чайни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к</w:t>
            </w:r>
          </w:p>
          <w:p w:rsidR="00562D59" w:rsidRPr="00423A6F" w:rsidRDefault="00562D59" w:rsidP="00977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A978CA" w:rsidRDefault="00562D59" w:rsidP="00977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78C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Конструирование сложной выкройки. Изделие из ткани: обложка для книги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A978CA" w:rsidRDefault="00562D59" w:rsidP="00977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78C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Конструирование сложной выкройки. Изделие из ткани: обложка для книги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A978CA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78C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Монограмма и её назначение. Изделие: Вышивка монограммы стебельчатым швом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A978CA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78C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Простые переплётные работы. Изделие: записная книжка в мягкой обложке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A978CA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78C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Простые переплётные работы. Изделие: записная книжка в мягкой обложке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A978CA" w:rsidRDefault="00562D59" w:rsidP="00977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78C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Мини - проект: творческое конструирование. Изделие: доконструирование записной книжки по заданным условиям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423A6F" w:rsidRDefault="00562D59" w:rsidP="00977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07D1">
              <w:rPr>
                <w:rFonts w:ascii="Times New Roman" w:hAnsi="Times New Roman" w:cs="Times New Roman"/>
                <w:sz w:val="20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одготовка к выполнению проектов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423A6F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A978CA" w:rsidRDefault="00562D59" w:rsidP="00977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78C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Чудесный материал – соломка. </w:t>
            </w:r>
            <w:r w:rsidRPr="00A978CA">
              <w:rPr>
                <w:rFonts w:ascii="Times New Roman" w:hAnsi="Times New Roman" w:cs="Times New Roman"/>
                <w:bCs/>
                <w:sz w:val="20"/>
                <w:szCs w:val="24"/>
                <w:lang w:val="ru-RU"/>
              </w:rPr>
              <w:t>Изделие: простые конструкции из соломенных трубок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423A6F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23A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423A6F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423A6F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423A6F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23A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29.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A978CA" w:rsidRDefault="00562D59" w:rsidP="00977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78C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Чудесный материал – соломка. </w:t>
            </w:r>
            <w:r w:rsidRPr="00A978CA">
              <w:rPr>
                <w:rFonts w:ascii="Times New Roman" w:hAnsi="Times New Roman" w:cs="Times New Roman"/>
                <w:bCs/>
                <w:sz w:val="20"/>
                <w:szCs w:val="24"/>
                <w:lang w:val="ru-RU"/>
              </w:rPr>
              <w:t>Изделие: простые конструкции из соломенных трубок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423A6F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23A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423A6F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423A6F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23A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423A6F" w:rsidRDefault="00562D59" w:rsidP="00977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78C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Неподвижные и подвижные соединения и их использование в конструкциях </w:t>
            </w:r>
            <w:r w:rsidRPr="00A978CA">
              <w:rPr>
                <w:rFonts w:ascii="Times New Roman" w:hAnsi="Times New Roman" w:cs="Times New Roman"/>
                <w:bCs/>
                <w:sz w:val="20"/>
                <w:szCs w:val="24"/>
                <w:lang w:val="ru-RU"/>
              </w:rPr>
              <w:t>Изделие: макеты и модели инженерно- технических сооружений, мебели и пр.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A978CA" w:rsidRDefault="00562D59" w:rsidP="00977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78C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Неподвижные и подвижные соединения и их использование в конструкциях </w:t>
            </w:r>
            <w:r w:rsidRPr="00A978CA">
              <w:rPr>
                <w:rFonts w:ascii="Times New Roman" w:hAnsi="Times New Roman" w:cs="Times New Roman"/>
                <w:bCs/>
                <w:sz w:val="20"/>
                <w:szCs w:val="24"/>
                <w:lang w:val="ru-RU"/>
              </w:rPr>
              <w:t>Изделие: макеты и модели инженерно- технических сооружений, мебели и пр.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A978CA" w:rsidRDefault="00562D59" w:rsidP="009779F3">
            <w:pPr>
              <w:tabs>
                <w:tab w:val="left" w:pos="9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78C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Мини-проект: Модели ракеты из разных материалов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A978CA" w:rsidRDefault="00562D59" w:rsidP="00977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78C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Мини-проект: Модели ракеты из разных материалов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Default="00562D59" w:rsidP="009779F3">
            <w:pPr>
              <w:spacing w:after="0" w:line="240" w:lineRule="auto"/>
            </w:pPr>
          </w:p>
        </w:tc>
      </w:tr>
      <w:tr w:rsidR="00562D59" w:rsidRPr="00EF54BB" w:rsidTr="009779F3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A978CA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78C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Выставка творчески</w:t>
            </w:r>
            <w:r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х работ учащихся по итогам года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EF54BB" w:rsidRDefault="00562D59" w:rsidP="009779F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423A6F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59" w:rsidRPr="00423A6F" w:rsidRDefault="00562D59" w:rsidP="009779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562D59" w:rsidRDefault="00562D59" w:rsidP="00562D59">
      <w:pPr>
        <w:sectPr w:rsidR="00562D5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D59" w:rsidRDefault="00562D59" w:rsidP="00562D59">
      <w:pPr>
        <w:framePr w:hSpace="180" w:wrap="around" w:vAnchor="text" w:hAnchor="margin" w:x="-176" w:y="245"/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562D59" w:rsidRDefault="00562D59" w:rsidP="00562D5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562D59" w:rsidRDefault="00562D59" w:rsidP="00562D5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562D59" w:rsidRPr="00D507D1" w:rsidRDefault="00562D59" w:rsidP="00562D59">
      <w:pPr>
        <w:autoSpaceDE w:val="0"/>
        <w:autoSpaceDN w:val="0"/>
        <w:spacing w:after="0" w:line="230" w:lineRule="auto"/>
        <w:rPr>
          <w:lang w:val="ru-RU"/>
        </w:rPr>
      </w:pPr>
      <w:r w:rsidRPr="00D507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562D59" w:rsidRPr="004B3C42" w:rsidRDefault="00562D59" w:rsidP="00562D59">
      <w:pPr>
        <w:autoSpaceDE w:val="0"/>
        <w:autoSpaceDN w:val="0"/>
        <w:spacing w:after="0" w:line="382" w:lineRule="auto"/>
        <w:ind w:right="1440"/>
        <w:rPr>
          <w:rFonts w:ascii="Times New Roman" w:eastAsia="Times New Roman" w:hAnsi="Times New Roman"/>
          <w:color w:val="000000"/>
          <w:sz w:val="24"/>
          <w:lang w:val="ru-RU"/>
        </w:rPr>
      </w:pPr>
      <w:r w:rsidRPr="006B6C0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6B6C09">
        <w:rPr>
          <w:lang w:val="ru-RU"/>
        </w:rPr>
        <w:br/>
      </w:r>
      <w:r w:rsidRPr="004B3C42">
        <w:rPr>
          <w:rFonts w:ascii="Times New Roman" w:eastAsia="Times New Roman" w:hAnsi="Times New Roman"/>
          <w:color w:val="000000"/>
          <w:sz w:val="24"/>
          <w:lang w:val="ru-RU"/>
        </w:rPr>
        <w:t>Конышева Н.М. Технология. Учебник  3 класс   Смоленск: Ассоциация XXI век, 2013</w:t>
      </w:r>
    </w:p>
    <w:p w:rsidR="00562D59" w:rsidRDefault="00562D59" w:rsidP="00562D59">
      <w:pPr>
        <w:autoSpaceDE w:val="0"/>
        <w:autoSpaceDN w:val="0"/>
        <w:spacing w:after="0" w:line="382" w:lineRule="auto"/>
        <w:ind w:right="14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6B6C0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B6C09">
        <w:rPr>
          <w:lang w:val="ru-RU"/>
        </w:rPr>
        <w:br/>
      </w:r>
      <w:r w:rsidRPr="006B6C0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</w:p>
    <w:p w:rsidR="00562D59" w:rsidRPr="004B3C42" w:rsidRDefault="00562D59" w:rsidP="00562D59">
      <w:pPr>
        <w:autoSpaceDE w:val="0"/>
        <w:autoSpaceDN w:val="0"/>
        <w:spacing w:after="0" w:line="382" w:lineRule="auto"/>
        <w:ind w:right="1440"/>
        <w:rPr>
          <w:rFonts w:ascii="Times New Roman" w:eastAsia="Times New Roman" w:hAnsi="Times New Roman"/>
          <w:color w:val="000000"/>
          <w:sz w:val="24"/>
          <w:lang w:val="ru-RU"/>
        </w:rPr>
      </w:pPr>
      <w:r w:rsidRPr="004B3C42">
        <w:rPr>
          <w:rFonts w:ascii="Times New Roman" w:eastAsia="Times New Roman" w:hAnsi="Times New Roman"/>
          <w:color w:val="000000"/>
          <w:sz w:val="24"/>
          <w:lang w:val="ru-RU"/>
        </w:rPr>
        <w:t>Демидова М.Ю., Иванов С.В.,  Карабанова О.А. Оценка достижения планируемых результатов в начальной школе. В 2 частях. Ч.1. М.: Просвещение, 2009</w:t>
      </w:r>
    </w:p>
    <w:p w:rsidR="00562D59" w:rsidRPr="004B3C42" w:rsidRDefault="00562D59" w:rsidP="00562D59">
      <w:pPr>
        <w:autoSpaceDE w:val="0"/>
        <w:autoSpaceDN w:val="0"/>
        <w:spacing w:after="0" w:line="382" w:lineRule="auto"/>
        <w:ind w:right="1440"/>
        <w:rPr>
          <w:rFonts w:ascii="Times New Roman" w:eastAsia="Times New Roman" w:hAnsi="Times New Roman"/>
          <w:color w:val="000000"/>
          <w:sz w:val="24"/>
          <w:lang w:val="ru-RU"/>
        </w:rPr>
      </w:pPr>
      <w:r w:rsidRPr="004B3C42">
        <w:rPr>
          <w:rFonts w:ascii="Times New Roman" w:eastAsia="Times New Roman" w:hAnsi="Times New Roman"/>
          <w:color w:val="000000"/>
          <w:sz w:val="24"/>
          <w:lang w:val="ru-RU"/>
        </w:rPr>
        <w:t>Примерные программы по учебным предметам. Стандарты второго поколения. Начальная школа. /Приложение к «Примерной основной образовательной программе образовательного учреждения. Начальная школа».В 2 частях. Часть 1. М.: Просвещение, 2010</w:t>
      </w:r>
    </w:p>
    <w:p w:rsidR="00562D59" w:rsidRPr="004B3C42" w:rsidRDefault="00562D59" w:rsidP="00562D59">
      <w:pPr>
        <w:autoSpaceDE w:val="0"/>
        <w:autoSpaceDN w:val="0"/>
        <w:spacing w:after="0" w:line="382" w:lineRule="auto"/>
        <w:ind w:right="1440"/>
        <w:rPr>
          <w:rFonts w:ascii="Times New Roman" w:eastAsia="Times New Roman" w:hAnsi="Times New Roman"/>
          <w:color w:val="000000"/>
          <w:sz w:val="24"/>
          <w:lang w:val="ru-RU"/>
        </w:rPr>
      </w:pPr>
      <w:r w:rsidRPr="004B3C42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Программы общеобразовательных учреждений Технология: программа 1–4 классы. / Н. М. Конышева. – Смоленск: Ассоциация XXI век, 2013 УМК «Гармония»  под ред. профессора  Н.Б. Истоминой;  </w:t>
      </w:r>
    </w:p>
    <w:p w:rsidR="00562D59" w:rsidRPr="004B3C42" w:rsidRDefault="00562D59" w:rsidP="00562D59">
      <w:pPr>
        <w:autoSpaceDE w:val="0"/>
        <w:autoSpaceDN w:val="0"/>
        <w:spacing w:after="0" w:line="382" w:lineRule="auto"/>
        <w:ind w:right="1440"/>
        <w:rPr>
          <w:rFonts w:ascii="Times New Roman" w:eastAsia="Times New Roman" w:hAnsi="Times New Roman"/>
          <w:color w:val="000000"/>
          <w:sz w:val="24"/>
          <w:lang w:val="ru-RU"/>
        </w:rPr>
      </w:pPr>
      <w:r w:rsidRPr="004B3C42">
        <w:rPr>
          <w:rFonts w:ascii="Times New Roman" w:eastAsia="Times New Roman" w:hAnsi="Times New Roman"/>
          <w:color w:val="000000"/>
          <w:sz w:val="24"/>
          <w:lang w:val="ru-RU"/>
        </w:rPr>
        <w:t xml:space="preserve">Т.Н. Максимова Поурочные разработки по Технологии Универсальное издание 3 класс: М. ВАКО 2017;  </w:t>
      </w:r>
    </w:p>
    <w:p w:rsidR="00562D59" w:rsidRDefault="00562D59" w:rsidP="00562D59">
      <w:pPr>
        <w:autoSpaceDE w:val="0"/>
        <w:autoSpaceDN w:val="0"/>
        <w:spacing w:after="0" w:line="382" w:lineRule="auto"/>
        <w:ind w:right="1440"/>
        <w:rPr>
          <w:rFonts w:ascii="Times New Roman" w:eastAsia="Times New Roman" w:hAnsi="Times New Roman"/>
          <w:color w:val="000000"/>
          <w:sz w:val="24"/>
          <w:lang w:val="ru-RU"/>
        </w:rPr>
      </w:pPr>
      <w:r w:rsidRPr="004B3C42">
        <w:rPr>
          <w:rFonts w:ascii="Times New Roman" w:eastAsia="Times New Roman" w:hAnsi="Times New Roman"/>
          <w:color w:val="000000"/>
          <w:sz w:val="24"/>
          <w:lang w:val="ru-RU"/>
        </w:rPr>
        <w:t>Конышева Н. М. Технология: Методические рекомендации к учебнику для 3 класса общеобразовательных учреждений / Н. М. Конышева. – Смол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енск: Ассоциация XXI век, 2016.</w:t>
      </w:r>
    </w:p>
    <w:p w:rsidR="00863A77" w:rsidRDefault="00562D59" w:rsidP="001A26F9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6B6C09">
        <w:rPr>
          <w:lang w:val="ru-RU"/>
        </w:rPr>
        <w:br/>
      </w:r>
      <w:r w:rsidRPr="006B6C09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  <w:r w:rsidR="001A26F9" w:rsidRPr="001A26F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</w:p>
    <w:p w:rsidR="00863A77" w:rsidRDefault="00863A77" w:rsidP="001A26F9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63A77" w:rsidRDefault="00863A77" w:rsidP="001A26F9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62D59" w:rsidRPr="001A26F9" w:rsidRDefault="00562D59" w:rsidP="001A26F9">
      <w:pPr>
        <w:autoSpaceDE w:val="0"/>
        <w:autoSpaceDN w:val="0"/>
        <w:spacing w:after="0" w:line="382" w:lineRule="auto"/>
        <w:ind w:right="1440"/>
        <w:rPr>
          <w:rFonts w:ascii="Times New Roman" w:eastAsia="Times New Roman" w:hAnsi="Times New Roman"/>
          <w:color w:val="000000"/>
          <w:sz w:val="24"/>
          <w:lang w:val="ru-RU"/>
        </w:rPr>
        <w:sectPr w:rsidR="00562D59" w:rsidRPr="001A26F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63A77" w:rsidRDefault="00863A77" w:rsidP="00863A77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6B6C09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МАТЕРИАЛЬНО-ТЕХНИЧЕСКОЕ ОБЕСПЕЧЕНИЕ ОБРАЗОВАТЕЛЬНОГО ПРОЦЕССА УЧЕБНОЕ ОБОРУДОВАНИЕ </w:t>
      </w:r>
    </w:p>
    <w:p w:rsidR="00863A77" w:rsidRPr="006B6C09" w:rsidRDefault="00863A77" w:rsidP="00863A77">
      <w:pPr>
        <w:autoSpaceDE w:val="0"/>
        <w:autoSpaceDN w:val="0"/>
        <w:spacing w:after="0" w:line="408" w:lineRule="auto"/>
        <w:ind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Набор для труда</w:t>
      </w:r>
      <w:r w:rsidRPr="006B6C09">
        <w:rPr>
          <w:lang w:val="ru-RU"/>
        </w:rPr>
        <w:br/>
      </w:r>
      <w:r w:rsidRPr="006B6C09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863A77" w:rsidRDefault="00863A77" w:rsidP="00863A77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A26F9" w:rsidRPr="006B6C09" w:rsidRDefault="001A26F9" w:rsidP="001A26F9">
      <w:pPr>
        <w:autoSpaceDE w:val="0"/>
        <w:autoSpaceDN w:val="0"/>
        <w:spacing w:after="64" w:line="220" w:lineRule="exact"/>
        <w:rPr>
          <w:lang w:val="ru-RU"/>
        </w:rPr>
      </w:pPr>
    </w:p>
    <w:sectPr w:rsidR="001A26F9" w:rsidRPr="006B6C09" w:rsidSect="006B6C09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1A0" w:rsidRDefault="001821A0" w:rsidP="001A26F9">
      <w:pPr>
        <w:spacing w:after="0" w:line="240" w:lineRule="auto"/>
      </w:pPr>
      <w:r>
        <w:separator/>
      </w:r>
    </w:p>
  </w:endnote>
  <w:endnote w:type="continuationSeparator" w:id="1">
    <w:p w:rsidR="001821A0" w:rsidRDefault="001821A0" w:rsidP="001A2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1A0" w:rsidRDefault="001821A0" w:rsidP="001A26F9">
      <w:pPr>
        <w:spacing w:after="0" w:line="240" w:lineRule="auto"/>
      </w:pPr>
      <w:r>
        <w:separator/>
      </w:r>
    </w:p>
  </w:footnote>
  <w:footnote w:type="continuationSeparator" w:id="1">
    <w:p w:rsidR="001821A0" w:rsidRDefault="001821A0" w:rsidP="001A26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689B"/>
    <w:rsid w:val="00181F88"/>
    <w:rsid w:val="001821A0"/>
    <w:rsid w:val="001A26F9"/>
    <w:rsid w:val="002C1729"/>
    <w:rsid w:val="003554FF"/>
    <w:rsid w:val="003D79F4"/>
    <w:rsid w:val="00423A6F"/>
    <w:rsid w:val="00444C33"/>
    <w:rsid w:val="00562D59"/>
    <w:rsid w:val="005A575E"/>
    <w:rsid w:val="006122C6"/>
    <w:rsid w:val="006A6630"/>
    <w:rsid w:val="006B6C09"/>
    <w:rsid w:val="00863A77"/>
    <w:rsid w:val="0086633B"/>
    <w:rsid w:val="009B3E99"/>
    <w:rsid w:val="00A978CA"/>
    <w:rsid w:val="00AE1911"/>
    <w:rsid w:val="00B4689B"/>
    <w:rsid w:val="00B72BAD"/>
    <w:rsid w:val="00D507D1"/>
    <w:rsid w:val="00EC4257"/>
    <w:rsid w:val="00EC4C34"/>
    <w:rsid w:val="00EF54BB"/>
    <w:rsid w:val="00FB5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C09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C09"/>
    <w:pPr>
      <w:ind w:left="720"/>
      <w:contextualSpacing/>
    </w:pPr>
  </w:style>
  <w:style w:type="paragraph" w:styleId="a4">
    <w:name w:val="No Spacing"/>
    <w:uiPriority w:val="1"/>
    <w:qFormat/>
    <w:rsid w:val="00D507D1"/>
    <w:pPr>
      <w:spacing w:after="0" w:line="240" w:lineRule="auto"/>
    </w:pPr>
  </w:style>
  <w:style w:type="table" w:customStyle="1" w:styleId="11">
    <w:name w:val="Сетка таблицы11"/>
    <w:basedOn w:val="a1"/>
    <w:next w:val="a5"/>
    <w:uiPriority w:val="59"/>
    <w:rsid w:val="00D507D1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D507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C4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4C34"/>
    <w:rPr>
      <w:rFonts w:ascii="Tahoma" w:eastAsiaTheme="minorEastAsia" w:hAnsi="Tahoma" w:cs="Tahoma"/>
      <w:sz w:val="16"/>
      <w:szCs w:val="16"/>
      <w:lang w:val="en-US"/>
    </w:rPr>
  </w:style>
  <w:style w:type="paragraph" w:styleId="a8">
    <w:name w:val="header"/>
    <w:basedOn w:val="a"/>
    <w:link w:val="a9"/>
    <w:uiPriority w:val="99"/>
    <w:semiHidden/>
    <w:unhideWhenUsed/>
    <w:rsid w:val="001A2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A26F9"/>
    <w:rPr>
      <w:rFonts w:eastAsiaTheme="minorEastAsia"/>
      <w:lang w:val="en-US"/>
    </w:rPr>
  </w:style>
  <w:style w:type="paragraph" w:styleId="aa">
    <w:name w:val="footer"/>
    <w:basedOn w:val="a"/>
    <w:link w:val="ab"/>
    <w:uiPriority w:val="99"/>
    <w:semiHidden/>
    <w:unhideWhenUsed/>
    <w:rsid w:val="001A2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A26F9"/>
    <w:rPr>
      <w:rFonts w:eastAsiaTheme="minorEastAs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5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5664</Words>
  <Characters>32287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and Evgeniy</dc:creator>
  <cp:keywords/>
  <dc:description/>
  <cp:lastModifiedBy>admin</cp:lastModifiedBy>
  <cp:revision>11</cp:revision>
  <dcterms:created xsi:type="dcterms:W3CDTF">2022-08-04T14:01:00Z</dcterms:created>
  <dcterms:modified xsi:type="dcterms:W3CDTF">2023-09-25T07:52:00Z</dcterms:modified>
</cp:coreProperties>
</file>