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4B2083" w:rsidRPr="00E579DB" w:rsidRDefault="00C4047D" w:rsidP="00C4047D">
      <w:pPr>
        <w:ind w:left="-709"/>
        <w:rPr>
          <w:rStyle w:val="a3"/>
          <w:i w:val="0"/>
        </w:rPr>
      </w:pPr>
      <w:r>
        <w:rPr>
          <w:noProof/>
        </w:rPr>
        <w:drawing>
          <wp:inline distT="0" distB="0" distL="0" distR="0" wp14:anchorId="26C0CDDD" wp14:editId="6F812EC1">
            <wp:extent cx="6454140" cy="907907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079" t="4329" r="8935" b="2846"/>
                    <a:stretch/>
                  </pic:blipFill>
                  <pic:spPr bwMode="auto">
                    <a:xfrm>
                      <a:off x="0" y="0"/>
                      <a:ext cx="6460592" cy="90881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41515" w:rsidRDefault="00741515" w:rsidP="00B34747">
      <w:pPr>
        <w:jc w:val="center"/>
      </w:pPr>
      <w:r>
        <w:rPr>
          <w:spacing w:val="-1"/>
        </w:rPr>
        <w:lastRenderedPageBreak/>
        <w:t>ПОЯСНИТЕЛЬНАЯ</w:t>
      </w:r>
      <w:r>
        <w:rPr>
          <w:spacing w:val="-4"/>
        </w:rPr>
        <w:t xml:space="preserve"> </w:t>
      </w:r>
      <w:r>
        <w:t>ЗАПИСКА К</w:t>
      </w:r>
      <w:r>
        <w:rPr>
          <w:spacing w:val="-4"/>
        </w:rPr>
        <w:t xml:space="preserve"> </w:t>
      </w:r>
      <w:r>
        <w:t>РАБОЧЕЙ</w:t>
      </w:r>
      <w:r>
        <w:rPr>
          <w:spacing w:val="-3"/>
        </w:rPr>
        <w:t xml:space="preserve"> </w:t>
      </w:r>
      <w:r>
        <w:t>ПРОГРАММЕ ПО</w:t>
      </w:r>
      <w:r>
        <w:rPr>
          <w:spacing w:val="-3"/>
        </w:rPr>
        <w:t xml:space="preserve"> </w:t>
      </w:r>
      <w:r>
        <w:t>УЧЕБНОМУ</w:t>
      </w:r>
      <w:r>
        <w:rPr>
          <w:spacing w:val="-2"/>
        </w:rPr>
        <w:t xml:space="preserve"> </w:t>
      </w:r>
      <w:r>
        <w:t>ПРЕДМЕТУ</w:t>
      </w:r>
      <w:bookmarkStart w:id="0" w:name="_GoBack"/>
      <w:bookmarkEnd w:id="0"/>
    </w:p>
    <w:p w:rsidR="00741515" w:rsidRDefault="00741515" w:rsidP="00B34747">
      <w:pPr>
        <w:jc w:val="center"/>
      </w:pPr>
      <w:r>
        <w:t>«МАТЕМАТИКА»</w:t>
      </w:r>
    </w:p>
    <w:p w:rsidR="00FF35C9" w:rsidRDefault="00FF35C9" w:rsidP="00FF35C9">
      <w:pPr>
        <w:pStyle w:val="af"/>
        <w:spacing w:before="96" w:line="276" w:lineRule="auto"/>
        <w:ind w:firstLine="707"/>
      </w:pPr>
      <w:r>
        <w:t>Рабочая программа по учебному предмету «Математика» разработана на основе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адаптированной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общеобразовательной</w:t>
      </w:r>
      <w:r>
        <w:rPr>
          <w:spacing w:val="1"/>
        </w:rPr>
        <w:t xml:space="preserve"> </w:t>
      </w:r>
      <w:r>
        <w:t>программы начального общего образования обучающихся с ТНР (вариант 5.1.) (далее –</w:t>
      </w:r>
      <w:r>
        <w:rPr>
          <w:spacing w:val="1"/>
        </w:rPr>
        <w:t xml:space="preserve"> </w:t>
      </w:r>
      <w:r>
        <w:t>АООП</w:t>
      </w:r>
      <w:r>
        <w:rPr>
          <w:spacing w:val="1"/>
        </w:rPr>
        <w:t xml:space="preserve"> </w:t>
      </w:r>
      <w:r>
        <w:t>НОО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</w:t>
      </w:r>
      <w:r>
        <w:rPr>
          <w:spacing w:val="1"/>
        </w:rPr>
        <w:t xml:space="preserve"> </w:t>
      </w:r>
      <w:r>
        <w:t>(вариант</w:t>
      </w:r>
      <w:r>
        <w:rPr>
          <w:spacing w:val="1"/>
        </w:rPr>
        <w:t xml:space="preserve"> </w:t>
      </w:r>
      <w:r>
        <w:t>5.1.)),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опорой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рабочую</w:t>
      </w:r>
      <w:r>
        <w:rPr>
          <w:spacing w:val="61"/>
        </w:rPr>
        <w:t xml:space="preserve"> </w:t>
      </w:r>
      <w:r>
        <w:t>программу</w:t>
      </w:r>
      <w:r>
        <w:rPr>
          <w:spacing w:val="60"/>
        </w:rPr>
        <w:t xml:space="preserve"> </w:t>
      </w:r>
      <w:r>
        <w:t>«Математика»</w:t>
      </w:r>
      <w:r>
        <w:rPr>
          <w:spacing w:val="1"/>
        </w:rPr>
        <w:t xml:space="preserve"> </w:t>
      </w:r>
      <w:r>
        <w:t>авторов Моро М.И., Волковой С.И</w:t>
      </w:r>
      <w:r>
        <w:rPr>
          <w:spacing w:val="1"/>
        </w:rPr>
        <w:t xml:space="preserve"> </w:t>
      </w:r>
      <w:r>
        <w:t>и рабочих программ по отдельным</w:t>
      </w:r>
      <w:r>
        <w:rPr>
          <w:spacing w:val="1"/>
        </w:rPr>
        <w:t xml:space="preserve"> </w:t>
      </w:r>
      <w:r>
        <w:t>учебным</w:t>
      </w:r>
      <w:r>
        <w:rPr>
          <w:spacing w:val="-3"/>
        </w:rPr>
        <w:t xml:space="preserve"> </w:t>
      </w:r>
      <w:r>
        <w:t>предметам для обучающихся с</w:t>
      </w:r>
      <w:r>
        <w:rPr>
          <w:spacing w:val="-1"/>
        </w:rPr>
        <w:t xml:space="preserve"> </w:t>
      </w:r>
      <w:r>
        <w:t>ТНР.</w:t>
      </w:r>
    </w:p>
    <w:p w:rsidR="00FF35C9" w:rsidRDefault="00FF35C9" w:rsidP="00FF35C9">
      <w:pPr>
        <w:pStyle w:val="af"/>
        <w:spacing w:before="1" w:line="276" w:lineRule="auto"/>
        <w:ind w:firstLine="707"/>
      </w:pPr>
      <w:r>
        <w:t>Рабочая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разработана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используемого</w:t>
      </w:r>
      <w:r>
        <w:rPr>
          <w:spacing w:val="1"/>
        </w:rPr>
        <w:t xml:space="preserve"> </w:t>
      </w:r>
      <w:r>
        <w:t>учебно-методического</w:t>
      </w:r>
      <w:r>
        <w:rPr>
          <w:spacing w:val="1"/>
        </w:rPr>
        <w:t xml:space="preserve"> </w:t>
      </w:r>
      <w:r>
        <w:t>комплекса</w:t>
      </w:r>
      <w:r>
        <w:rPr>
          <w:spacing w:val="2"/>
        </w:rPr>
        <w:t xml:space="preserve"> </w:t>
      </w:r>
      <w:r>
        <w:t>«Школа России»</w:t>
      </w:r>
      <w:r>
        <w:rPr>
          <w:spacing w:val="-5"/>
        </w:rPr>
        <w:t xml:space="preserve"> </w:t>
      </w:r>
      <w:r>
        <w:t>издательства</w:t>
      </w:r>
      <w:r>
        <w:rPr>
          <w:spacing w:val="2"/>
        </w:rPr>
        <w:t xml:space="preserve"> </w:t>
      </w:r>
      <w:r>
        <w:t>«Просвещение».</w:t>
      </w:r>
    </w:p>
    <w:p w:rsidR="00741515" w:rsidRDefault="00741515" w:rsidP="00FF35C9">
      <w:pPr>
        <w:pStyle w:val="af"/>
        <w:spacing w:before="1" w:line="276" w:lineRule="auto"/>
        <w:ind w:firstLine="707"/>
      </w:pPr>
      <w:r>
        <w:t>Предпочтение</w:t>
      </w:r>
      <w:r>
        <w:rPr>
          <w:spacing w:val="1"/>
        </w:rPr>
        <w:t xml:space="preserve"> </w:t>
      </w:r>
      <w:r>
        <w:t>УМК</w:t>
      </w:r>
      <w:r>
        <w:rPr>
          <w:spacing w:val="1"/>
        </w:rPr>
        <w:t xml:space="preserve"> </w:t>
      </w:r>
      <w:r>
        <w:t>«Школа России»</w:t>
      </w:r>
      <w:r>
        <w:rPr>
          <w:spacing w:val="1"/>
        </w:rPr>
        <w:t xml:space="preserve"> </w:t>
      </w:r>
      <w:r>
        <w:t>отдано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МОУ</w:t>
      </w:r>
      <w:r>
        <w:rPr>
          <w:spacing w:val="1"/>
        </w:rPr>
        <w:t xml:space="preserve"> </w:t>
      </w:r>
      <w:r>
        <w:t>«Лицей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31»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развивающей</w:t>
      </w:r>
      <w:r>
        <w:rPr>
          <w:spacing w:val="1"/>
        </w:rPr>
        <w:t xml:space="preserve"> </w:t>
      </w:r>
      <w:r>
        <w:t>личностно-ориентированной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данного</w:t>
      </w:r>
      <w:r>
        <w:rPr>
          <w:spacing w:val="-1"/>
        </w:rPr>
        <w:t xml:space="preserve"> </w:t>
      </w:r>
      <w:r>
        <w:t>комплекса:</w:t>
      </w:r>
    </w:p>
    <w:p w:rsidR="00741515" w:rsidRPr="00B34747" w:rsidRDefault="00741515" w:rsidP="00B34747">
      <w:pPr>
        <w:pStyle w:val="aa"/>
        <w:numPr>
          <w:ilvl w:val="0"/>
          <w:numId w:val="26"/>
        </w:numPr>
        <w:rPr>
          <w:b w:val="0"/>
          <w:bCs w:val="0"/>
        </w:rPr>
      </w:pPr>
      <w:r w:rsidRPr="00B34747">
        <w:rPr>
          <w:b w:val="0"/>
          <w:bCs w:val="0"/>
        </w:rPr>
        <w:t>принцип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деятельности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обеспечивает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активную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позицию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ребенка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в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обучении,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минимизирует</w:t>
      </w:r>
      <w:r w:rsidRPr="00B34747">
        <w:rPr>
          <w:b w:val="0"/>
          <w:bCs w:val="0"/>
          <w:spacing w:val="-2"/>
        </w:rPr>
        <w:t xml:space="preserve"> </w:t>
      </w:r>
      <w:r w:rsidRPr="00B34747">
        <w:rPr>
          <w:b w:val="0"/>
          <w:bCs w:val="0"/>
        </w:rPr>
        <w:t>пассивное</w:t>
      </w:r>
      <w:r w:rsidRPr="00B34747">
        <w:rPr>
          <w:b w:val="0"/>
          <w:bCs w:val="0"/>
          <w:spacing w:val="-2"/>
        </w:rPr>
        <w:t xml:space="preserve"> </w:t>
      </w:r>
      <w:r w:rsidRPr="00B34747">
        <w:rPr>
          <w:b w:val="0"/>
          <w:bCs w:val="0"/>
        </w:rPr>
        <w:t>восприятие учебного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содержания,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утомляющее</w:t>
      </w:r>
      <w:r w:rsidRPr="00B34747">
        <w:rPr>
          <w:b w:val="0"/>
          <w:bCs w:val="0"/>
          <w:spacing w:val="-2"/>
        </w:rPr>
        <w:t xml:space="preserve"> </w:t>
      </w:r>
      <w:r w:rsidRPr="00B34747">
        <w:rPr>
          <w:b w:val="0"/>
          <w:bCs w:val="0"/>
        </w:rPr>
        <w:t>детей;</w:t>
      </w:r>
    </w:p>
    <w:p w:rsidR="00741515" w:rsidRPr="00B34747" w:rsidRDefault="00741515" w:rsidP="00B34747">
      <w:pPr>
        <w:pStyle w:val="aa"/>
        <w:numPr>
          <w:ilvl w:val="0"/>
          <w:numId w:val="26"/>
        </w:numPr>
        <w:rPr>
          <w:b w:val="0"/>
          <w:bCs w:val="0"/>
        </w:rPr>
      </w:pPr>
      <w:r w:rsidRPr="00B34747">
        <w:rPr>
          <w:b w:val="0"/>
          <w:bCs w:val="0"/>
        </w:rPr>
        <w:t>принцип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психологической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комфортности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ориентирует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на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снятие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стрессовых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факторов во взаимодействии между учителем и учениками и на создание в коллективе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класса</w:t>
      </w:r>
      <w:r w:rsidRPr="00B34747">
        <w:rPr>
          <w:b w:val="0"/>
          <w:bCs w:val="0"/>
          <w:spacing w:val="-2"/>
        </w:rPr>
        <w:t xml:space="preserve"> </w:t>
      </w:r>
      <w:r w:rsidRPr="00B34747">
        <w:rPr>
          <w:b w:val="0"/>
          <w:bCs w:val="0"/>
        </w:rPr>
        <w:t>атмосферы</w:t>
      </w:r>
      <w:r w:rsidRPr="00B34747">
        <w:rPr>
          <w:b w:val="0"/>
          <w:bCs w:val="0"/>
          <w:spacing w:val="-1"/>
        </w:rPr>
        <w:t xml:space="preserve"> </w:t>
      </w:r>
      <w:r w:rsidRPr="00B34747">
        <w:rPr>
          <w:b w:val="0"/>
          <w:bCs w:val="0"/>
        </w:rPr>
        <w:t>доброжелательности,</w:t>
      </w:r>
      <w:r w:rsidRPr="00B34747">
        <w:rPr>
          <w:b w:val="0"/>
          <w:bCs w:val="0"/>
          <w:spacing w:val="-1"/>
        </w:rPr>
        <w:t xml:space="preserve"> </w:t>
      </w:r>
      <w:r w:rsidRPr="00B34747">
        <w:rPr>
          <w:b w:val="0"/>
          <w:bCs w:val="0"/>
        </w:rPr>
        <w:t>взаимопомощи, товарищества;</w:t>
      </w:r>
    </w:p>
    <w:p w:rsidR="00741515" w:rsidRPr="00B34747" w:rsidRDefault="00741515" w:rsidP="00B34747">
      <w:pPr>
        <w:pStyle w:val="aa"/>
        <w:numPr>
          <w:ilvl w:val="0"/>
          <w:numId w:val="26"/>
        </w:numPr>
        <w:rPr>
          <w:b w:val="0"/>
          <w:bCs w:val="0"/>
        </w:rPr>
      </w:pPr>
      <w:r w:rsidRPr="00B34747">
        <w:rPr>
          <w:b w:val="0"/>
          <w:bCs w:val="0"/>
        </w:rPr>
        <w:t>принципы непрерывности и целостности обеспечивают соответствие содержания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образования функциональным и возрастным особенностям учащихся, создают механизм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устранения</w:t>
      </w:r>
      <w:r w:rsidRPr="00B34747">
        <w:rPr>
          <w:b w:val="0"/>
          <w:bCs w:val="0"/>
          <w:spacing w:val="60"/>
        </w:rPr>
        <w:t xml:space="preserve"> </w:t>
      </w:r>
      <w:r w:rsidRPr="00B34747">
        <w:rPr>
          <w:b w:val="0"/>
          <w:bCs w:val="0"/>
        </w:rPr>
        <w:t>«разрывов» в организации образовательного процесса, негативно влияющих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на</w:t>
      </w:r>
      <w:r w:rsidRPr="00B34747">
        <w:rPr>
          <w:b w:val="0"/>
          <w:bCs w:val="0"/>
          <w:spacing w:val="-2"/>
        </w:rPr>
        <w:t xml:space="preserve"> </w:t>
      </w:r>
      <w:r w:rsidRPr="00B34747">
        <w:rPr>
          <w:b w:val="0"/>
          <w:bCs w:val="0"/>
        </w:rPr>
        <w:t>психическое</w:t>
      </w:r>
      <w:r w:rsidRPr="00B34747">
        <w:rPr>
          <w:b w:val="0"/>
          <w:bCs w:val="0"/>
          <w:spacing w:val="-1"/>
        </w:rPr>
        <w:t xml:space="preserve"> </w:t>
      </w:r>
      <w:r w:rsidRPr="00B34747">
        <w:rPr>
          <w:b w:val="0"/>
          <w:bCs w:val="0"/>
        </w:rPr>
        <w:t>состояние</w:t>
      </w:r>
      <w:r w:rsidRPr="00B34747">
        <w:rPr>
          <w:b w:val="0"/>
          <w:bCs w:val="0"/>
          <w:spacing w:val="-1"/>
        </w:rPr>
        <w:t xml:space="preserve"> </w:t>
      </w:r>
      <w:r w:rsidRPr="00B34747">
        <w:rPr>
          <w:b w:val="0"/>
          <w:bCs w:val="0"/>
        </w:rPr>
        <w:t>школьников;</w:t>
      </w:r>
    </w:p>
    <w:p w:rsidR="00741515" w:rsidRPr="00B34747" w:rsidRDefault="00741515" w:rsidP="00B34747">
      <w:pPr>
        <w:pStyle w:val="aa"/>
        <w:numPr>
          <w:ilvl w:val="0"/>
          <w:numId w:val="26"/>
        </w:numPr>
        <w:rPr>
          <w:b w:val="0"/>
          <w:bCs w:val="0"/>
        </w:rPr>
      </w:pPr>
      <w:r w:rsidRPr="00B34747">
        <w:rPr>
          <w:b w:val="0"/>
          <w:bCs w:val="0"/>
        </w:rPr>
        <w:t>принципы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минимакса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и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вариативности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обеспечивают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для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каждого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ребенка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возможность выбора индивидуального темпа обучения на уровне своего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собственного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максимума,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но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не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ниже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социально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безопасного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минимума,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что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является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заслоном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от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перегрузок,</w:t>
      </w:r>
      <w:r w:rsidRPr="00B34747">
        <w:rPr>
          <w:b w:val="0"/>
          <w:bCs w:val="0"/>
          <w:spacing w:val="-1"/>
        </w:rPr>
        <w:t xml:space="preserve"> </w:t>
      </w:r>
      <w:r w:rsidRPr="00B34747">
        <w:rPr>
          <w:b w:val="0"/>
          <w:bCs w:val="0"/>
        </w:rPr>
        <w:t>разрушающих</w:t>
      </w:r>
      <w:r w:rsidRPr="00B34747">
        <w:rPr>
          <w:b w:val="0"/>
          <w:bCs w:val="0"/>
          <w:spacing w:val="-1"/>
        </w:rPr>
        <w:t xml:space="preserve"> </w:t>
      </w:r>
      <w:r w:rsidRPr="00B34747">
        <w:rPr>
          <w:b w:val="0"/>
          <w:bCs w:val="0"/>
        </w:rPr>
        <w:t>здоровье</w:t>
      </w:r>
      <w:r w:rsidRPr="00B34747">
        <w:rPr>
          <w:b w:val="0"/>
          <w:bCs w:val="0"/>
          <w:spacing w:val="-1"/>
        </w:rPr>
        <w:t xml:space="preserve"> </w:t>
      </w:r>
      <w:r w:rsidRPr="00B34747">
        <w:rPr>
          <w:b w:val="0"/>
          <w:bCs w:val="0"/>
        </w:rPr>
        <w:t>детей;</w:t>
      </w:r>
    </w:p>
    <w:p w:rsidR="00741515" w:rsidRPr="00B34747" w:rsidRDefault="00741515" w:rsidP="00B34747">
      <w:pPr>
        <w:pStyle w:val="aa"/>
        <w:numPr>
          <w:ilvl w:val="0"/>
          <w:numId w:val="26"/>
        </w:numPr>
        <w:rPr>
          <w:b w:val="0"/>
          <w:bCs w:val="0"/>
        </w:rPr>
      </w:pPr>
      <w:r w:rsidRPr="00B34747">
        <w:rPr>
          <w:b w:val="0"/>
          <w:bCs w:val="0"/>
        </w:rPr>
        <w:t>принцип творчества создает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условия для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успешной самореализации в обучении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каждого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ребенка,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что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придает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процессу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учения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личностный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смысл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и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делает</w:t>
      </w:r>
      <w:r w:rsidRPr="00B34747">
        <w:rPr>
          <w:b w:val="0"/>
          <w:bCs w:val="0"/>
          <w:spacing w:val="1"/>
        </w:rPr>
        <w:t xml:space="preserve"> </w:t>
      </w:r>
      <w:r w:rsidRPr="00B34747">
        <w:rPr>
          <w:b w:val="0"/>
          <w:bCs w:val="0"/>
        </w:rPr>
        <w:t>его</w:t>
      </w:r>
      <w:r w:rsidRPr="00B34747">
        <w:rPr>
          <w:b w:val="0"/>
          <w:bCs w:val="0"/>
          <w:spacing w:val="-57"/>
        </w:rPr>
        <w:t xml:space="preserve"> </w:t>
      </w:r>
      <w:r w:rsidRPr="00B34747">
        <w:rPr>
          <w:b w:val="0"/>
          <w:bCs w:val="0"/>
        </w:rPr>
        <w:t>интересным</w:t>
      </w:r>
      <w:r w:rsidRPr="00B34747">
        <w:rPr>
          <w:b w:val="0"/>
          <w:bCs w:val="0"/>
          <w:spacing w:val="-3"/>
        </w:rPr>
        <w:t xml:space="preserve"> </w:t>
      </w:r>
      <w:r w:rsidRPr="00B34747">
        <w:rPr>
          <w:b w:val="0"/>
          <w:bCs w:val="0"/>
        </w:rPr>
        <w:t>для</w:t>
      </w:r>
      <w:r w:rsidRPr="00B34747">
        <w:rPr>
          <w:b w:val="0"/>
          <w:bCs w:val="0"/>
          <w:spacing w:val="2"/>
        </w:rPr>
        <w:t xml:space="preserve"> </w:t>
      </w:r>
      <w:r w:rsidRPr="00B34747">
        <w:rPr>
          <w:b w:val="0"/>
          <w:bCs w:val="0"/>
        </w:rPr>
        <w:t>учащихся.</w:t>
      </w:r>
    </w:p>
    <w:p w:rsidR="00741515" w:rsidRDefault="00741515" w:rsidP="00B34747">
      <w:pPr>
        <w:pStyle w:val="af"/>
      </w:pPr>
      <w:r>
        <w:t>Учебники по предмету «Математика» входят в состав завершенной предметной</w:t>
      </w:r>
      <w:r>
        <w:rPr>
          <w:spacing w:val="1"/>
        </w:rPr>
        <w:t xml:space="preserve"> </w:t>
      </w:r>
      <w:r>
        <w:t>линии</w:t>
      </w:r>
      <w:r>
        <w:rPr>
          <w:spacing w:val="4"/>
        </w:rPr>
        <w:t xml:space="preserve"> </w:t>
      </w:r>
      <w:r>
        <w:t>учебников «Школа России».</w:t>
      </w:r>
    </w:p>
    <w:p w:rsidR="00741515" w:rsidRDefault="00741515" w:rsidP="00B34747">
      <w:pPr>
        <w:pStyle w:val="af"/>
      </w:pPr>
      <w:r>
        <w:t>Содержание учебников и рабочей программы обеспечивает достижение требований</w:t>
      </w:r>
      <w:r>
        <w:rPr>
          <w:spacing w:val="-57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 возможностями здоровья к планируемым</w:t>
      </w:r>
      <w:r>
        <w:rPr>
          <w:spacing w:val="1"/>
        </w:rPr>
        <w:t xml:space="preserve"> </w:t>
      </w:r>
      <w:r>
        <w:t>результатам освоения АООП</w:t>
      </w:r>
      <w:r>
        <w:rPr>
          <w:spacing w:val="1"/>
        </w:rPr>
        <w:t xml:space="preserve"> </w:t>
      </w:r>
      <w:r>
        <w:t>НОО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</w:t>
      </w:r>
      <w:r>
        <w:rPr>
          <w:spacing w:val="1"/>
        </w:rPr>
        <w:t xml:space="preserve"> </w:t>
      </w:r>
      <w:r>
        <w:t>(вариант</w:t>
      </w:r>
      <w:r>
        <w:rPr>
          <w:spacing w:val="1"/>
        </w:rPr>
        <w:t xml:space="preserve"> </w:t>
      </w:r>
      <w:r>
        <w:t>5.1.),</w:t>
      </w:r>
      <w:r>
        <w:rPr>
          <w:spacing w:val="1"/>
        </w:rPr>
        <w:t xml:space="preserve"> </w:t>
      </w:r>
      <w:r>
        <w:t>отвечает</w:t>
      </w:r>
      <w:r>
        <w:rPr>
          <w:spacing w:val="1"/>
        </w:rPr>
        <w:t xml:space="preserve"> </w:t>
      </w:r>
      <w:r>
        <w:t>задачам</w:t>
      </w:r>
      <w:r>
        <w:rPr>
          <w:spacing w:val="1"/>
        </w:rPr>
        <w:t xml:space="preserve"> </w:t>
      </w:r>
      <w:r>
        <w:t>духовно-нравственного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базовых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ценностей,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возрастным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психологическим</w:t>
      </w:r>
      <w:r>
        <w:rPr>
          <w:spacing w:val="1"/>
        </w:rPr>
        <w:t xml:space="preserve"> </w:t>
      </w:r>
      <w:r>
        <w:t>особенностям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реализует</w:t>
      </w:r>
      <w:r>
        <w:rPr>
          <w:spacing w:val="-57"/>
        </w:rPr>
        <w:t xml:space="preserve"> </w:t>
      </w:r>
      <w:r>
        <w:t>принцип</w:t>
      </w:r>
      <w:r>
        <w:rPr>
          <w:spacing w:val="-1"/>
        </w:rPr>
        <w:t xml:space="preserve"> </w:t>
      </w:r>
      <w:r>
        <w:t>научности с</w:t>
      </w:r>
      <w:r>
        <w:rPr>
          <w:spacing w:val="2"/>
        </w:rPr>
        <w:t xml:space="preserve"> </w:t>
      </w:r>
      <w:r>
        <w:t>учетом начального</w:t>
      </w:r>
      <w:r>
        <w:rPr>
          <w:spacing w:val="-1"/>
        </w:rPr>
        <w:t xml:space="preserve"> </w:t>
      </w:r>
      <w:r>
        <w:t>общего</w:t>
      </w:r>
      <w:r>
        <w:rPr>
          <w:spacing w:val="2"/>
        </w:rPr>
        <w:t xml:space="preserve"> </w:t>
      </w:r>
      <w:r>
        <w:t>уровня</w:t>
      </w:r>
      <w:r>
        <w:rPr>
          <w:spacing w:val="-1"/>
        </w:rPr>
        <w:t xml:space="preserve"> </w:t>
      </w:r>
      <w:r>
        <w:t>образования.</w:t>
      </w:r>
    </w:p>
    <w:p w:rsidR="00BD0D68" w:rsidRPr="00741515" w:rsidRDefault="00BD0D68" w:rsidP="00BD0D68">
      <w:pPr>
        <w:pStyle w:val="a9"/>
        <w:spacing w:line="276" w:lineRule="auto"/>
        <w:ind w:left="0"/>
        <w:rPr>
          <w:color w:val="000000" w:themeColor="text1"/>
          <w:u w:val="none"/>
        </w:rPr>
      </w:pPr>
      <w:r w:rsidRPr="00741515">
        <w:rPr>
          <w:color w:val="000000" w:themeColor="text1"/>
          <w:u w:val="none"/>
        </w:rPr>
        <w:t xml:space="preserve">Согласно учебному плану МОУ "Лицей №31" предмет «Математика» входит в образовательную область «Математика», всего на изучение данного учебного курса «Математика» во втором классе отводится 136 часов (4 ч в неделю). Программа рассчитана на 34 учебные недели. </w:t>
      </w:r>
    </w:p>
    <w:p w:rsidR="00BD0D68" w:rsidRPr="00741515" w:rsidRDefault="00BD0D68" w:rsidP="00BD0D68">
      <w:pPr>
        <w:pStyle w:val="a9"/>
        <w:spacing w:line="276" w:lineRule="auto"/>
        <w:ind w:left="0"/>
        <w:rPr>
          <w:b/>
          <w:bCs/>
          <w:u w:val="none"/>
        </w:rPr>
      </w:pPr>
      <w:r w:rsidRPr="00741515">
        <w:rPr>
          <w:b/>
          <w:bCs/>
          <w:u w:val="none"/>
        </w:rPr>
        <w:t>Основными целями начального обучения математике являются: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u w:val="none"/>
        </w:rPr>
      </w:pPr>
      <w:r w:rsidRPr="00E579DB">
        <w:rPr>
          <w:u w:val="none"/>
        </w:rPr>
        <w:t>-  математическое развитие младшего школьника;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u w:val="none"/>
        </w:rPr>
      </w:pPr>
      <w:r w:rsidRPr="00E579DB">
        <w:rPr>
          <w:u w:val="none"/>
        </w:rPr>
        <w:t>-  формирование системы начальных математических знаний;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u w:val="none"/>
        </w:rPr>
      </w:pPr>
      <w:r w:rsidRPr="00E579DB">
        <w:rPr>
          <w:u w:val="none"/>
        </w:rPr>
        <w:lastRenderedPageBreak/>
        <w:t>- развитие интереса к математике, стремления использовать математические знания в повседневной жизни.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u w:val="none"/>
        </w:rPr>
      </w:pPr>
      <w:r w:rsidRPr="00E579DB">
        <w:rPr>
          <w:u w:val="none"/>
        </w:rPr>
        <w:t>Исходя из общих положений концепции математического образования, начальный курс математики призван решать следующие  задачи: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u w:val="none"/>
        </w:rPr>
      </w:pPr>
      <w:r w:rsidRPr="00E579DB">
        <w:rPr>
          <w:u w:val="none"/>
        </w:rPr>
        <w:t xml:space="preserve"> - создать условия для формирования логического и абстрактного мышления у младших школьников на входе в основную школу как основы их дальнейшего эффективного обучения;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u w:val="none"/>
        </w:rPr>
      </w:pPr>
      <w:r w:rsidRPr="00E579DB">
        <w:rPr>
          <w:u w:val="none"/>
        </w:rPr>
        <w:t xml:space="preserve"> - сформировать набор необходимых для дальнейшего обучения предметных и общеучебных умений на основе решения как предметных, так и интегрированных жизненных задач;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u w:val="none"/>
        </w:rPr>
      </w:pPr>
      <w:r w:rsidRPr="00E579DB">
        <w:rPr>
          <w:u w:val="none"/>
        </w:rPr>
        <w:t xml:space="preserve"> - обеспечить прочное и сознательное овладение системой математических знаний и умений, необходимых для применения в практической деятельности, для изучения смежных дисциплин, для продолжения образования; обеспечить интеллектуальное развитие, сформировать качества мышления, характерные для математической деятельности и необходимые для полноценной жизни в обществе;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u w:val="none"/>
        </w:rPr>
      </w:pPr>
      <w:r w:rsidRPr="00E579DB">
        <w:rPr>
          <w:u w:val="none"/>
        </w:rPr>
        <w:t xml:space="preserve"> - сформировать представление об идеях и методах математики, о математике как форме описания и методе познания окружающего мира;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u w:val="none"/>
        </w:rPr>
      </w:pPr>
      <w:r w:rsidRPr="00E579DB">
        <w:rPr>
          <w:u w:val="none"/>
        </w:rPr>
        <w:t xml:space="preserve"> - сформировать представление о математике как части общечеловеческой культуры, понимание значимости математики для общественного прогресса;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u w:val="none"/>
        </w:rPr>
      </w:pPr>
      <w:r w:rsidRPr="00E579DB">
        <w:rPr>
          <w:u w:val="none"/>
        </w:rPr>
        <w:t xml:space="preserve"> - сформировать устойчивый интерес к математике на основе дифференцированного подхода к обучающимся;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u w:val="none"/>
        </w:rPr>
      </w:pPr>
      <w:r w:rsidRPr="00E579DB">
        <w:rPr>
          <w:u w:val="none"/>
        </w:rPr>
        <w:t xml:space="preserve"> - выявить и развить математические и творческие способности на основе заданий, носящих нестандартный, занимательный характер.</w:t>
      </w:r>
    </w:p>
    <w:p w:rsidR="00BD0D68" w:rsidRPr="00B34747" w:rsidRDefault="00BD0D68" w:rsidP="00B34747">
      <w:pPr>
        <w:rPr>
          <w:b w:val="0"/>
          <w:bCs w:val="0"/>
        </w:rPr>
      </w:pPr>
      <w:r w:rsidRPr="00B34747">
        <w:rPr>
          <w:b w:val="0"/>
          <w:bCs w:val="0"/>
        </w:rPr>
        <w:t>Коррекционно-развивающие задачи:</w:t>
      </w:r>
    </w:p>
    <w:p w:rsidR="00BD0D68" w:rsidRPr="00B34747" w:rsidRDefault="00BD0D68" w:rsidP="00B34747">
      <w:pPr>
        <w:rPr>
          <w:b w:val="0"/>
          <w:bCs w:val="0"/>
        </w:rPr>
      </w:pPr>
      <w:r w:rsidRPr="00B34747">
        <w:rPr>
          <w:b w:val="0"/>
          <w:bCs w:val="0"/>
        </w:rPr>
        <w:t>- расширение кругозора школьников, повышение их адаптивных возможностей благодаря улучшению социальной ориентировки;</w:t>
      </w:r>
    </w:p>
    <w:p w:rsidR="00BD0D68" w:rsidRPr="00B34747" w:rsidRDefault="00BD0D68" w:rsidP="00B34747">
      <w:pPr>
        <w:rPr>
          <w:b w:val="0"/>
          <w:bCs w:val="0"/>
        </w:rPr>
      </w:pPr>
      <w:r w:rsidRPr="00B34747">
        <w:rPr>
          <w:b w:val="0"/>
          <w:bCs w:val="0"/>
        </w:rPr>
        <w:t>- восполнение пробелов предшествующего развития и обучения;</w:t>
      </w:r>
    </w:p>
    <w:p w:rsidR="00BD0D68" w:rsidRPr="00B34747" w:rsidRDefault="00BD0D68" w:rsidP="00B34747">
      <w:pPr>
        <w:rPr>
          <w:b w:val="0"/>
          <w:bCs w:val="0"/>
        </w:rPr>
      </w:pPr>
      <w:r w:rsidRPr="00B34747">
        <w:rPr>
          <w:b w:val="0"/>
          <w:bCs w:val="0"/>
        </w:rPr>
        <w:t>- обогащение жизненного опыта детей путем организации непосредственных в природе и обществе, в процессе предметно-практической и продуктивной деятельности;</w:t>
      </w:r>
    </w:p>
    <w:p w:rsidR="00BD0D68" w:rsidRPr="00B34747" w:rsidRDefault="00BD0D68" w:rsidP="00B34747">
      <w:pPr>
        <w:rPr>
          <w:b w:val="0"/>
          <w:bCs w:val="0"/>
        </w:rPr>
      </w:pPr>
      <w:r w:rsidRPr="00B34747">
        <w:rPr>
          <w:b w:val="0"/>
          <w:bCs w:val="0"/>
        </w:rPr>
        <w:t>- систематизация знаний и представлений,  способствующая повышению интеллектуальной активности учащихся и лучшему усвоению учебного материала по другим учебным дисциплинам;</w:t>
      </w:r>
    </w:p>
    <w:p w:rsidR="00BD0D68" w:rsidRPr="00B34747" w:rsidRDefault="00BD0D68" w:rsidP="00B34747">
      <w:pPr>
        <w:rPr>
          <w:b w:val="0"/>
          <w:bCs w:val="0"/>
        </w:rPr>
      </w:pPr>
      <w:r w:rsidRPr="00B34747">
        <w:rPr>
          <w:b w:val="0"/>
          <w:bCs w:val="0"/>
        </w:rPr>
        <w:t>- уточнение, расширение и активизация лексического запаса, развитие устной монологической речи;</w:t>
      </w:r>
    </w:p>
    <w:p w:rsidR="00BD0D68" w:rsidRPr="00B34747" w:rsidRDefault="00BD0D68" w:rsidP="00B34747">
      <w:pPr>
        <w:rPr>
          <w:b w:val="0"/>
          <w:bCs w:val="0"/>
        </w:rPr>
      </w:pPr>
      <w:r w:rsidRPr="00B34747">
        <w:rPr>
          <w:b w:val="0"/>
          <w:bCs w:val="0"/>
        </w:rPr>
        <w:t>- улучшение зрительного восприятия, зрительной и словесной памяти, активизация познавательной деятельности;</w:t>
      </w:r>
    </w:p>
    <w:p w:rsidR="00BD0D68" w:rsidRPr="00B34747" w:rsidRDefault="00BD0D68" w:rsidP="00B34747">
      <w:pPr>
        <w:rPr>
          <w:b w:val="0"/>
          <w:bCs w:val="0"/>
        </w:rPr>
      </w:pPr>
      <w:r w:rsidRPr="00B34747">
        <w:rPr>
          <w:b w:val="0"/>
          <w:bCs w:val="0"/>
        </w:rPr>
        <w:t>- активизация умственной деятельности (навыков планомерного и соотносительного анализа, практической группировки и обобщения, словесной классификации изучаемых предметов из ближайшего окружения ученика);</w:t>
      </w:r>
    </w:p>
    <w:p w:rsidR="00BD0D68" w:rsidRPr="00B34747" w:rsidRDefault="00BD0D68" w:rsidP="00B34747">
      <w:pPr>
        <w:rPr>
          <w:b w:val="0"/>
          <w:bCs w:val="0"/>
        </w:rPr>
      </w:pPr>
      <w:r w:rsidRPr="00B34747">
        <w:rPr>
          <w:b w:val="0"/>
          <w:bCs w:val="0"/>
        </w:rPr>
        <w:t>- учить выбирать средства языка в соответствии с целями, задачами и условиями общения;</w:t>
      </w:r>
    </w:p>
    <w:p w:rsidR="00BD0D68" w:rsidRPr="00B34747" w:rsidRDefault="00BD0D68" w:rsidP="00B34747">
      <w:pPr>
        <w:rPr>
          <w:b w:val="0"/>
          <w:bCs w:val="0"/>
        </w:rPr>
      </w:pPr>
      <w:r w:rsidRPr="00B34747">
        <w:rPr>
          <w:b w:val="0"/>
          <w:bCs w:val="0"/>
        </w:rPr>
        <w:t>- развивать фонетически правильную разговорную речь, расширять лексический запас, предупреждать нарушение письменной речи;</w:t>
      </w:r>
    </w:p>
    <w:p w:rsidR="00BD0D68" w:rsidRPr="00B34747" w:rsidRDefault="00BD0D68" w:rsidP="00B34747">
      <w:pPr>
        <w:rPr>
          <w:b w:val="0"/>
          <w:bCs w:val="0"/>
        </w:rPr>
      </w:pPr>
      <w:r w:rsidRPr="00B34747">
        <w:rPr>
          <w:b w:val="0"/>
          <w:bCs w:val="0"/>
        </w:rPr>
        <w:t>- развитие сенсорно-перцептивных функций, обеспечивающих полноценное освоение математических операций;</w:t>
      </w:r>
    </w:p>
    <w:p w:rsidR="00BD0D68" w:rsidRPr="00B34747" w:rsidRDefault="00BD0D68" w:rsidP="00B34747">
      <w:pPr>
        <w:rPr>
          <w:b w:val="0"/>
          <w:bCs w:val="0"/>
        </w:rPr>
      </w:pPr>
      <w:r w:rsidRPr="00B34747">
        <w:rPr>
          <w:b w:val="0"/>
          <w:bCs w:val="0"/>
        </w:rPr>
        <w:t>- овладение математической терминологией;</w:t>
      </w:r>
    </w:p>
    <w:p w:rsidR="00BD0D68" w:rsidRPr="00B34747" w:rsidRDefault="00BD0D68" w:rsidP="00B34747">
      <w:pPr>
        <w:rPr>
          <w:b w:val="0"/>
          <w:bCs w:val="0"/>
        </w:rPr>
      </w:pPr>
      <w:r w:rsidRPr="00B34747">
        <w:rPr>
          <w:b w:val="0"/>
          <w:bCs w:val="0"/>
        </w:rPr>
        <w:t>- формирование и закрепление в речи абстрактных, отвлеченных, обобщающих понятий;</w:t>
      </w:r>
    </w:p>
    <w:p w:rsidR="00BD0D68" w:rsidRPr="00B34747" w:rsidRDefault="00BD0D68" w:rsidP="00B34747">
      <w:pPr>
        <w:rPr>
          <w:b w:val="0"/>
          <w:bCs w:val="0"/>
        </w:rPr>
      </w:pPr>
      <w:r w:rsidRPr="00B34747">
        <w:rPr>
          <w:b w:val="0"/>
          <w:bCs w:val="0"/>
        </w:rPr>
        <w:lastRenderedPageBreak/>
        <w:t>- развитие процессов символизации, понимания и употребления сложных логико-грамматических конструкций;</w:t>
      </w:r>
    </w:p>
    <w:p w:rsidR="00BD0D68" w:rsidRPr="00B34747" w:rsidRDefault="00BD0D68" w:rsidP="00B34747">
      <w:pPr>
        <w:rPr>
          <w:b w:val="0"/>
          <w:bCs w:val="0"/>
        </w:rPr>
      </w:pPr>
      <w:r w:rsidRPr="00B34747">
        <w:rPr>
          <w:b w:val="0"/>
          <w:bCs w:val="0"/>
        </w:rPr>
        <w:t>- овладение способностью пользоваться математическими знаниями при решении соответствующих возрасту бытовых задач (ориентироваться и использовать меры измерения пространства, времени, температуры и др. в различных видах обыденной практической деятельности).</w:t>
      </w:r>
    </w:p>
    <w:p w:rsidR="00BD0D68" w:rsidRPr="00B34747" w:rsidRDefault="00BD0D68" w:rsidP="00B34747">
      <w:pPr>
        <w:rPr>
          <w:b w:val="0"/>
          <w:bCs w:val="0"/>
        </w:rPr>
      </w:pPr>
      <w:r w:rsidRPr="00B34747">
        <w:rPr>
          <w:b w:val="0"/>
          <w:bCs w:val="0"/>
        </w:rPr>
        <w:t>Основные направления коррекционной работы:</w:t>
      </w:r>
    </w:p>
    <w:p w:rsidR="00BD0D68" w:rsidRPr="00B34747" w:rsidRDefault="00BD0D68" w:rsidP="00B34747">
      <w:pPr>
        <w:rPr>
          <w:b w:val="0"/>
          <w:bCs w:val="0"/>
        </w:rPr>
      </w:pPr>
      <w:r w:rsidRPr="00B34747">
        <w:rPr>
          <w:b w:val="0"/>
          <w:bCs w:val="0"/>
        </w:rPr>
        <w:t>- активизация познавательной деятельности и усвоенных ранее знаний и умений детей;</w:t>
      </w:r>
    </w:p>
    <w:p w:rsidR="00BD0D68" w:rsidRPr="00B34747" w:rsidRDefault="00BD0D68" w:rsidP="00B34747">
      <w:pPr>
        <w:rPr>
          <w:b w:val="0"/>
          <w:bCs w:val="0"/>
        </w:rPr>
      </w:pPr>
      <w:r w:rsidRPr="00B34747">
        <w:rPr>
          <w:b w:val="0"/>
          <w:bCs w:val="0"/>
        </w:rPr>
        <w:t>- развитие активного и пассивного словаря, лексико-грамматического строя и связной речи учащихся;</w:t>
      </w:r>
    </w:p>
    <w:p w:rsidR="00BD0D68" w:rsidRPr="00B34747" w:rsidRDefault="00BD0D68" w:rsidP="00B34747">
      <w:pPr>
        <w:rPr>
          <w:b w:val="0"/>
          <w:bCs w:val="0"/>
        </w:rPr>
      </w:pPr>
      <w:r w:rsidRPr="00B34747">
        <w:rPr>
          <w:b w:val="0"/>
          <w:bCs w:val="0"/>
        </w:rPr>
        <w:t>- усиление практической направленности изучаемого материала, опора на жизненный опыт ребенка;</w:t>
      </w:r>
    </w:p>
    <w:p w:rsidR="00BD0D68" w:rsidRPr="00B34747" w:rsidRDefault="00BD0D68" w:rsidP="00B34747">
      <w:pPr>
        <w:rPr>
          <w:b w:val="0"/>
          <w:bCs w:val="0"/>
        </w:rPr>
      </w:pPr>
      <w:r w:rsidRPr="00B34747">
        <w:rPr>
          <w:b w:val="0"/>
          <w:bCs w:val="0"/>
        </w:rPr>
        <w:t>- создание эмоционального комфорта, доброжелательной, доверительной атмосферы в классе.</w:t>
      </w:r>
    </w:p>
    <w:p w:rsidR="00BD0D68" w:rsidRPr="00B34747" w:rsidRDefault="00BD0D68" w:rsidP="00BD0D68">
      <w:pPr>
        <w:pStyle w:val="a9"/>
        <w:spacing w:line="276" w:lineRule="auto"/>
        <w:ind w:left="0" w:firstLine="851"/>
        <w:rPr>
          <w:u w:val="none"/>
        </w:rPr>
      </w:pPr>
      <w:r w:rsidRPr="00B34747">
        <w:rPr>
          <w:u w:val="none"/>
        </w:rPr>
        <w:t>Ведущие принципы обучения математике в младших классах — органическое сочетание обучения и воспитания, усвоение знаний и развитие познавательных способностей детей, практическая направленность обучения, выработка необходимых для этого умений. Большое значение в связи со спецификой математического материала придается учету возрастных и индивидуальных особенностей детей и реализации дифференцированного подхода в обучении.</w:t>
      </w:r>
      <w:r w:rsidR="00830547" w:rsidRPr="00B34747">
        <w:rPr>
          <w:u w:val="none"/>
        </w:rPr>
        <w:t xml:space="preserve">    </w:t>
      </w:r>
    </w:p>
    <w:p w:rsidR="00830547" w:rsidRPr="00B34747" w:rsidRDefault="00830547" w:rsidP="00741515">
      <w:pPr>
        <w:pStyle w:val="a9"/>
        <w:ind w:left="0" w:firstLine="709"/>
        <w:rPr>
          <w:u w:val="none"/>
        </w:rPr>
      </w:pPr>
      <w:r w:rsidRPr="00B34747">
        <w:rPr>
          <w:u w:val="none"/>
        </w:rPr>
        <w:t>Планируемые результаты освоения учебного курса «Математика»</w:t>
      </w:r>
    </w:p>
    <w:p w:rsidR="00830547" w:rsidRPr="00B34747" w:rsidRDefault="00830547" w:rsidP="00B34747">
      <w:pPr>
        <w:rPr>
          <w:b w:val="0"/>
          <w:bCs w:val="0"/>
        </w:rPr>
      </w:pPr>
      <w:r w:rsidRPr="00B34747">
        <w:rPr>
          <w:b w:val="0"/>
          <w:bCs w:val="0"/>
        </w:rPr>
        <w:t>Изучение математики в 2 классе направлено на достижение обучающимися личностных, метапредметных и предметных результатов освоения учебного предмета.</w:t>
      </w:r>
    </w:p>
    <w:p w:rsidR="00830547" w:rsidRPr="00B34747" w:rsidRDefault="00830547" w:rsidP="00B34747">
      <w:pPr>
        <w:rPr>
          <w:b w:val="0"/>
          <w:bCs w:val="0"/>
        </w:rPr>
      </w:pPr>
      <w:r w:rsidRPr="00B34747">
        <w:rPr>
          <w:b w:val="0"/>
          <w:bCs w:val="0"/>
        </w:rPr>
        <w:t>ЛИЧНОСТНЫЕ РЕЗУЛЬТАТЫ</w:t>
      </w:r>
    </w:p>
    <w:p w:rsidR="00830547" w:rsidRPr="00B34747" w:rsidRDefault="00830547" w:rsidP="00B34747">
      <w:pPr>
        <w:rPr>
          <w:b w:val="0"/>
          <w:bCs w:val="0"/>
        </w:rPr>
      </w:pPr>
      <w:r w:rsidRPr="00B34747">
        <w:rPr>
          <w:b w:val="0"/>
          <w:bCs w:val="0"/>
        </w:rPr>
        <w:t>В результате изучения предмета «Математика» у обучающегося будут сформированы следующие личностные результаты:</w:t>
      </w:r>
    </w:p>
    <w:p w:rsidR="00830547" w:rsidRPr="00B34747" w:rsidRDefault="00830547" w:rsidP="00B34747">
      <w:pPr>
        <w:pStyle w:val="aa"/>
        <w:numPr>
          <w:ilvl w:val="0"/>
          <w:numId w:val="8"/>
        </w:numPr>
        <w:rPr>
          <w:b w:val="0"/>
          <w:bCs w:val="0"/>
        </w:rPr>
      </w:pPr>
      <w:r w:rsidRPr="00B34747">
        <w:rPr>
          <w:b w:val="0"/>
          <w:bCs w:val="0"/>
        </w:rPr>
        <w:t>осознавать необходимость изучения математики для адаптации к жизненным ситуациям, для развития общей культуры человека; </w:t>
      </w:r>
    </w:p>
    <w:p w:rsidR="00830547" w:rsidRPr="00B34747" w:rsidRDefault="00830547" w:rsidP="00B34747">
      <w:pPr>
        <w:pStyle w:val="aa"/>
        <w:numPr>
          <w:ilvl w:val="0"/>
          <w:numId w:val="8"/>
        </w:numPr>
        <w:rPr>
          <w:b w:val="0"/>
          <w:bCs w:val="0"/>
        </w:rPr>
      </w:pPr>
      <w:r w:rsidRPr="00B34747">
        <w:rPr>
          <w:b w:val="0"/>
          <w:bCs w:val="0"/>
        </w:rPr>
        <w:t>развития способности мыслить, рассуждать, выдвигать предположения и доказывать или опровергать их; </w:t>
      </w:r>
    </w:p>
    <w:p w:rsidR="00830547" w:rsidRPr="00B34747" w:rsidRDefault="00830547" w:rsidP="00B34747">
      <w:pPr>
        <w:pStyle w:val="aa"/>
        <w:numPr>
          <w:ilvl w:val="0"/>
          <w:numId w:val="8"/>
        </w:numPr>
        <w:rPr>
          <w:b w:val="0"/>
          <w:bCs w:val="0"/>
        </w:rPr>
      </w:pPr>
      <w:r w:rsidRPr="00B34747">
        <w:rPr>
          <w:b w:val="0"/>
          <w:bCs w:val="0"/>
        </w:rPr>
        <w:t>применять правила совместной деятельности со сверстниками, проявлять способность договариваться, лидировать, следовать указаниям, осознавать личную ответственность и объективно оценивать свой вклад в общий результат;</w:t>
      </w:r>
    </w:p>
    <w:p w:rsidR="00830547" w:rsidRPr="00B34747" w:rsidRDefault="00830547" w:rsidP="00B34747">
      <w:pPr>
        <w:pStyle w:val="aa"/>
        <w:numPr>
          <w:ilvl w:val="0"/>
          <w:numId w:val="8"/>
        </w:numPr>
        <w:rPr>
          <w:b w:val="0"/>
          <w:bCs w:val="0"/>
        </w:rPr>
      </w:pPr>
      <w:r w:rsidRPr="00B34747">
        <w:rPr>
          <w:b w:val="0"/>
          <w:bCs w:val="0"/>
        </w:rPr>
        <w:t>осваивать навыки организации безопасного поведения в информационной среде; </w:t>
      </w:r>
    </w:p>
    <w:p w:rsidR="00830547" w:rsidRPr="00B34747" w:rsidRDefault="00830547" w:rsidP="00B34747">
      <w:pPr>
        <w:pStyle w:val="aa"/>
        <w:numPr>
          <w:ilvl w:val="0"/>
          <w:numId w:val="8"/>
        </w:numPr>
        <w:rPr>
          <w:b w:val="0"/>
          <w:bCs w:val="0"/>
        </w:rPr>
      </w:pPr>
      <w:r w:rsidRPr="00B34747">
        <w:rPr>
          <w:b w:val="0"/>
          <w:bCs w:val="0"/>
        </w:rPr>
        <w:t>применять математику для решения практических задач в повседневной жизни, в том числе при оказании помощи одноклассникам, детям младшего возраста, взрослым и пожилым людям; </w:t>
      </w:r>
    </w:p>
    <w:p w:rsidR="00830547" w:rsidRPr="00B34747" w:rsidRDefault="00830547" w:rsidP="00B34747">
      <w:pPr>
        <w:pStyle w:val="aa"/>
        <w:numPr>
          <w:ilvl w:val="0"/>
          <w:numId w:val="8"/>
        </w:numPr>
        <w:rPr>
          <w:b w:val="0"/>
          <w:bCs w:val="0"/>
        </w:rPr>
      </w:pPr>
      <w:r w:rsidRPr="00B34747">
        <w:rPr>
          <w:b w:val="0"/>
          <w:bCs w:val="0"/>
        </w:rPr>
        <w:t>работать в ситуациях, расширяющих опыт применения математических отношений в реальной жизни, повышающих интерес к интеллектуальному труду и уверенность своих силах при решении поставленных задач, умение преодолевать трудности; </w:t>
      </w:r>
    </w:p>
    <w:p w:rsidR="00830547" w:rsidRPr="00B34747" w:rsidRDefault="00830547" w:rsidP="00B34747">
      <w:pPr>
        <w:pStyle w:val="aa"/>
        <w:numPr>
          <w:ilvl w:val="0"/>
          <w:numId w:val="8"/>
        </w:numPr>
        <w:rPr>
          <w:b w:val="0"/>
          <w:bCs w:val="0"/>
        </w:rPr>
      </w:pPr>
      <w:r w:rsidRPr="00B34747">
        <w:rPr>
          <w:b w:val="0"/>
          <w:bCs w:val="0"/>
        </w:rPr>
        <w:t>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проблем; </w:t>
      </w:r>
    </w:p>
    <w:p w:rsidR="00830547" w:rsidRPr="00B34747" w:rsidRDefault="00830547" w:rsidP="00B34747">
      <w:pPr>
        <w:pStyle w:val="aa"/>
        <w:numPr>
          <w:ilvl w:val="0"/>
          <w:numId w:val="8"/>
        </w:numPr>
        <w:rPr>
          <w:b w:val="0"/>
          <w:bCs w:val="0"/>
        </w:rPr>
      </w:pPr>
      <w:r w:rsidRPr="00B34747">
        <w:rPr>
          <w:b w:val="0"/>
          <w:bCs w:val="0"/>
        </w:rPr>
        <w:t>оценивать свои успехи в изучении математики, намечать пути устранения трудностей; </w:t>
      </w:r>
    </w:p>
    <w:p w:rsidR="00830547" w:rsidRPr="00B34747" w:rsidRDefault="00830547" w:rsidP="00B34747">
      <w:pPr>
        <w:pStyle w:val="aa"/>
        <w:numPr>
          <w:ilvl w:val="0"/>
          <w:numId w:val="8"/>
        </w:numPr>
        <w:rPr>
          <w:b w:val="0"/>
          <w:bCs w:val="0"/>
        </w:rPr>
      </w:pPr>
      <w:r w:rsidRPr="00B34747">
        <w:rPr>
          <w:b w:val="0"/>
          <w:bCs w:val="0"/>
        </w:rPr>
        <w:t>стремиться углублять свои математические знания и умения; пользоваться разнообразными информационными средствами для решения предложенных и самостоятельно выбранных учебных проблем, задач.</w:t>
      </w:r>
    </w:p>
    <w:p w:rsidR="00830547" w:rsidRPr="00B34747" w:rsidRDefault="00830547" w:rsidP="00B34747">
      <w:pPr>
        <w:rPr>
          <w:b w:val="0"/>
          <w:bCs w:val="0"/>
        </w:rPr>
      </w:pPr>
      <w:r w:rsidRPr="00B34747">
        <w:rPr>
          <w:b w:val="0"/>
          <w:bCs w:val="0"/>
        </w:rPr>
        <w:t>МЕТАПРЕДМЕТНЫЕ РЕЗУЛЬТАТЫ</w:t>
      </w:r>
    </w:p>
    <w:p w:rsidR="00830547" w:rsidRPr="00B34747" w:rsidRDefault="00830547" w:rsidP="00B34747">
      <w:pPr>
        <w:rPr>
          <w:b w:val="0"/>
          <w:bCs w:val="0"/>
        </w:rPr>
      </w:pPr>
      <w:r w:rsidRPr="00B34747">
        <w:rPr>
          <w:b w:val="0"/>
          <w:bCs w:val="0"/>
        </w:rPr>
        <w:t>К концу обучения у обучающегося формируются следующие универсальные учебные действия.</w:t>
      </w:r>
    </w:p>
    <w:p w:rsidR="00830547" w:rsidRPr="00B34747" w:rsidRDefault="00830547" w:rsidP="00B34747">
      <w:pPr>
        <w:rPr>
          <w:b w:val="0"/>
          <w:bCs w:val="0"/>
        </w:rPr>
      </w:pPr>
      <w:r w:rsidRPr="00B34747">
        <w:rPr>
          <w:b w:val="0"/>
          <w:bCs w:val="0"/>
        </w:rPr>
        <w:lastRenderedPageBreak/>
        <w:t>Универсальные  познавательные учебные действия:</w:t>
      </w:r>
    </w:p>
    <w:p w:rsidR="00830547" w:rsidRPr="00B34747" w:rsidRDefault="00830547" w:rsidP="00B34747">
      <w:pPr>
        <w:rPr>
          <w:b w:val="0"/>
          <w:bCs w:val="0"/>
        </w:rPr>
      </w:pPr>
      <w:r w:rsidRPr="00B34747">
        <w:rPr>
          <w:b w:val="0"/>
          <w:bCs w:val="0"/>
        </w:rPr>
        <w:t>1)  Базовые логические действия:</w:t>
      </w:r>
    </w:p>
    <w:p w:rsidR="00830547" w:rsidRPr="00B34747" w:rsidRDefault="00830547" w:rsidP="00B34747">
      <w:pPr>
        <w:pStyle w:val="aa"/>
        <w:numPr>
          <w:ilvl w:val="0"/>
          <w:numId w:val="9"/>
        </w:numPr>
        <w:rPr>
          <w:b w:val="0"/>
          <w:bCs w:val="0"/>
        </w:rPr>
      </w:pPr>
      <w:r w:rsidRPr="00B34747">
        <w:rPr>
          <w:b w:val="0"/>
          <w:bCs w:val="0"/>
        </w:rPr>
        <w:t>устанавливать связи и зависимости между математическими объектами (часть-целое; причина-следствие; протяжённость); </w:t>
      </w:r>
    </w:p>
    <w:p w:rsidR="00830547" w:rsidRPr="00B34747" w:rsidRDefault="00830547" w:rsidP="00B34747">
      <w:pPr>
        <w:pStyle w:val="aa"/>
        <w:numPr>
          <w:ilvl w:val="0"/>
          <w:numId w:val="9"/>
        </w:numPr>
        <w:rPr>
          <w:b w:val="0"/>
          <w:bCs w:val="0"/>
        </w:rPr>
      </w:pPr>
      <w:r w:rsidRPr="00B34747">
        <w:rPr>
          <w:b w:val="0"/>
          <w:bCs w:val="0"/>
        </w:rPr>
        <w:t>применять базовые логические универсальные действия: сравнение, анализ, классификация (группировка), обобщение;</w:t>
      </w:r>
    </w:p>
    <w:p w:rsidR="00830547" w:rsidRPr="00B34747" w:rsidRDefault="00830547" w:rsidP="00B34747">
      <w:pPr>
        <w:pStyle w:val="aa"/>
        <w:numPr>
          <w:ilvl w:val="0"/>
          <w:numId w:val="9"/>
        </w:numPr>
        <w:rPr>
          <w:b w:val="0"/>
          <w:bCs w:val="0"/>
        </w:rPr>
      </w:pPr>
      <w:r w:rsidRPr="00B34747">
        <w:rPr>
          <w:b w:val="0"/>
          <w:bCs w:val="0"/>
        </w:rPr>
        <w:t>приобретать практические графические и измерительные навыки для успешного решения учебных и житейских задач;</w:t>
      </w:r>
    </w:p>
    <w:p w:rsidR="00830547" w:rsidRPr="00B34747" w:rsidRDefault="00830547" w:rsidP="00B34747">
      <w:pPr>
        <w:pStyle w:val="aa"/>
        <w:numPr>
          <w:ilvl w:val="0"/>
          <w:numId w:val="9"/>
        </w:numPr>
        <w:rPr>
          <w:b w:val="0"/>
          <w:bCs w:val="0"/>
        </w:rPr>
      </w:pPr>
      <w:r w:rsidRPr="00B34747">
        <w:rPr>
          <w:b w:val="0"/>
          <w:bCs w:val="0"/>
        </w:rPr>
        <w:t>представлять текстовую задачу, её решение в виде модели, схемы, арифметической записи, текста в соответствии с предложенной учебной проблемой.</w:t>
      </w:r>
    </w:p>
    <w:p w:rsidR="00830547" w:rsidRPr="00B34747" w:rsidRDefault="00830547" w:rsidP="00B34747">
      <w:pPr>
        <w:rPr>
          <w:b w:val="0"/>
          <w:bCs w:val="0"/>
        </w:rPr>
      </w:pPr>
      <w:r w:rsidRPr="00B34747">
        <w:rPr>
          <w:b w:val="0"/>
          <w:bCs w:val="0"/>
        </w:rPr>
        <w:t>2)  Базовые исследовательские действия:</w:t>
      </w:r>
    </w:p>
    <w:p w:rsidR="00830547" w:rsidRPr="00B34747" w:rsidRDefault="00830547" w:rsidP="00B34747">
      <w:pPr>
        <w:pStyle w:val="aa"/>
        <w:numPr>
          <w:ilvl w:val="0"/>
          <w:numId w:val="10"/>
        </w:numPr>
        <w:rPr>
          <w:b w:val="0"/>
          <w:bCs w:val="0"/>
        </w:rPr>
      </w:pPr>
      <w:r w:rsidRPr="00B34747">
        <w:rPr>
          <w:b w:val="0"/>
          <w:bCs w:val="0"/>
        </w:rPr>
        <w:t>проявлять способность ориентироваться в учебном материале разных разделов курса математики; </w:t>
      </w:r>
    </w:p>
    <w:p w:rsidR="00830547" w:rsidRPr="00B34747" w:rsidRDefault="00830547" w:rsidP="00B34747">
      <w:pPr>
        <w:pStyle w:val="aa"/>
        <w:numPr>
          <w:ilvl w:val="0"/>
          <w:numId w:val="10"/>
        </w:numPr>
        <w:rPr>
          <w:b w:val="0"/>
          <w:bCs w:val="0"/>
        </w:rPr>
      </w:pPr>
      <w:r w:rsidRPr="00B34747">
        <w:rPr>
          <w:b w:val="0"/>
          <w:bCs w:val="0"/>
        </w:rPr>
        <w:t>понимать и адекватно использовать математическую терминологию: различать, характеризовать, использовать для решения учебных и практических задач; </w:t>
      </w:r>
    </w:p>
    <w:p w:rsidR="00830547" w:rsidRPr="00B34747" w:rsidRDefault="00830547" w:rsidP="00B34747">
      <w:pPr>
        <w:pStyle w:val="aa"/>
        <w:numPr>
          <w:ilvl w:val="0"/>
          <w:numId w:val="10"/>
        </w:numPr>
        <w:rPr>
          <w:b w:val="0"/>
          <w:bCs w:val="0"/>
        </w:rPr>
      </w:pPr>
      <w:r w:rsidRPr="00B34747">
        <w:rPr>
          <w:b w:val="0"/>
          <w:bCs w:val="0"/>
        </w:rPr>
        <w:t>применять изученные методы познания (измерение, моделирование, перебор вариантов)</w:t>
      </w:r>
    </w:p>
    <w:p w:rsidR="00830547" w:rsidRPr="00B34747" w:rsidRDefault="00830547" w:rsidP="00B34747">
      <w:pPr>
        <w:rPr>
          <w:b w:val="0"/>
          <w:bCs w:val="0"/>
        </w:rPr>
      </w:pPr>
      <w:r w:rsidRPr="00B34747">
        <w:rPr>
          <w:b w:val="0"/>
          <w:bCs w:val="0"/>
        </w:rPr>
        <w:t>3)  Работа с информацией:</w:t>
      </w:r>
    </w:p>
    <w:p w:rsidR="00830547" w:rsidRPr="00B34747" w:rsidRDefault="00830547" w:rsidP="00B34747">
      <w:pPr>
        <w:pStyle w:val="aa"/>
        <w:numPr>
          <w:ilvl w:val="0"/>
          <w:numId w:val="11"/>
        </w:numPr>
        <w:rPr>
          <w:b w:val="0"/>
          <w:bCs w:val="0"/>
        </w:rPr>
      </w:pPr>
      <w:r w:rsidRPr="00B34747">
        <w:rPr>
          <w:b w:val="0"/>
          <w:bCs w:val="0"/>
        </w:rPr>
        <w:t>находить и использовать для решения учебных задач текстовую, графическую информацию в разных источниках информационной среды; </w:t>
      </w:r>
    </w:p>
    <w:p w:rsidR="00830547" w:rsidRPr="00B34747" w:rsidRDefault="00830547" w:rsidP="00B34747">
      <w:pPr>
        <w:pStyle w:val="aa"/>
        <w:numPr>
          <w:ilvl w:val="0"/>
          <w:numId w:val="11"/>
        </w:numPr>
        <w:rPr>
          <w:b w:val="0"/>
          <w:bCs w:val="0"/>
        </w:rPr>
      </w:pPr>
      <w:r w:rsidRPr="00B34747">
        <w:rPr>
          <w:b w:val="0"/>
          <w:bCs w:val="0"/>
        </w:rPr>
        <w:t>читать, интерпретировать графически представленную информацию (схему, таблицу, диаграмму, другую модель); </w:t>
      </w:r>
    </w:p>
    <w:p w:rsidR="00830547" w:rsidRPr="00B34747" w:rsidRDefault="00830547" w:rsidP="00B34747">
      <w:pPr>
        <w:pStyle w:val="aa"/>
        <w:numPr>
          <w:ilvl w:val="0"/>
          <w:numId w:val="11"/>
        </w:numPr>
        <w:rPr>
          <w:b w:val="0"/>
          <w:bCs w:val="0"/>
        </w:rPr>
      </w:pPr>
      <w:r w:rsidRPr="00B34747">
        <w:rPr>
          <w:b w:val="0"/>
          <w:bCs w:val="0"/>
        </w:rPr>
        <w:t>представлять информацию в заданной форме (дополнять таблицу, текст), формулировать утверждение по образцу, в соответствии с требованиями учебной задачи; </w:t>
      </w:r>
    </w:p>
    <w:p w:rsidR="00830547" w:rsidRPr="00B34747" w:rsidRDefault="00830547" w:rsidP="00B34747">
      <w:pPr>
        <w:pStyle w:val="aa"/>
        <w:numPr>
          <w:ilvl w:val="0"/>
          <w:numId w:val="11"/>
        </w:numPr>
        <w:rPr>
          <w:b w:val="0"/>
          <w:bCs w:val="0"/>
        </w:rPr>
      </w:pPr>
      <w:r w:rsidRPr="00B34747">
        <w:rPr>
          <w:b w:val="0"/>
          <w:bCs w:val="0"/>
        </w:rPr>
        <w:t>принимать правила, безопасно использовать предлагаемые электронные средства и источники информации.</w:t>
      </w:r>
    </w:p>
    <w:p w:rsidR="00830547" w:rsidRPr="00B34747" w:rsidRDefault="00830547" w:rsidP="00B34747">
      <w:pPr>
        <w:rPr>
          <w:b w:val="0"/>
          <w:bCs w:val="0"/>
        </w:rPr>
      </w:pPr>
      <w:r w:rsidRPr="00B34747">
        <w:rPr>
          <w:b w:val="0"/>
          <w:bCs w:val="0"/>
        </w:rPr>
        <w:t>Универсальные коммуникативные учебные действия:</w:t>
      </w:r>
    </w:p>
    <w:p w:rsidR="00830547" w:rsidRPr="00B34747" w:rsidRDefault="00830547" w:rsidP="00B34747">
      <w:pPr>
        <w:pStyle w:val="aa"/>
        <w:numPr>
          <w:ilvl w:val="0"/>
          <w:numId w:val="12"/>
        </w:numPr>
        <w:rPr>
          <w:b w:val="0"/>
          <w:bCs w:val="0"/>
        </w:rPr>
      </w:pPr>
      <w:r w:rsidRPr="00B34747">
        <w:rPr>
          <w:b w:val="0"/>
          <w:bCs w:val="0"/>
        </w:rPr>
        <w:t>конструировать утверждения, проверять их истинность;</w:t>
      </w:r>
    </w:p>
    <w:p w:rsidR="00830547" w:rsidRPr="00B34747" w:rsidRDefault="00830547" w:rsidP="00B34747">
      <w:pPr>
        <w:pStyle w:val="aa"/>
        <w:numPr>
          <w:ilvl w:val="0"/>
          <w:numId w:val="13"/>
        </w:numPr>
        <w:rPr>
          <w:b w:val="0"/>
          <w:bCs w:val="0"/>
        </w:rPr>
      </w:pPr>
      <w:r w:rsidRPr="00B34747">
        <w:rPr>
          <w:b w:val="0"/>
          <w:bCs w:val="0"/>
        </w:rPr>
        <w:t>строить логическое рассуждение;</w:t>
      </w:r>
    </w:p>
    <w:p w:rsidR="00830547" w:rsidRPr="00B34747" w:rsidRDefault="00830547" w:rsidP="00B34747">
      <w:pPr>
        <w:pStyle w:val="aa"/>
        <w:numPr>
          <w:ilvl w:val="0"/>
          <w:numId w:val="14"/>
        </w:numPr>
        <w:rPr>
          <w:b w:val="0"/>
          <w:bCs w:val="0"/>
        </w:rPr>
      </w:pPr>
      <w:r w:rsidRPr="00B34747">
        <w:rPr>
          <w:b w:val="0"/>
          <w:bCs w:val="0"/>
        </w:rPr>
        <w:t>использовать текст задания для объяснения способа и хода решения математической задачи;</w:t>
      </w:r>
    </w:p>
    <w:p w:rsidR="00830547" w:rsidRPr="00B34747" w:rsidRDefault="00830547" w:rsidP="00B34747">
      <w:pPr>
        <w:pStyle w:val="aa"/>
        <w:numPr>
          <w:ilvl w:val="0"/>
          <w:numId w:val="15"/>
        </w:numPr>
        <w:rPr>
          <w:b w:val="0"/>
          <w:bCs w:val="0"/>
        </w:rPr>
      </w:pPr>
      <w:r w:rsidRPr="00B34747">
        <w:rPr>
          <w:b w:val="0"/>
          <w:bCs w:val="0"/>
        </w:rPr>
        <w:t>формулировать ответ;</w:t>
      </w:r>
    </w:p>
    <w:p w:rsidR="00830547" w:rsidRPr="00B34747" w:rsidRDefault="00830547" w:rsidP="00B34747">
      <w:pPr>
        <w:pStyle w:val="aa"/>
        <w:numPr>
          <w:ilvl w:val="0"/>
          <w:numId w:val="16"/>
        </w:numPr>
        <w:rPr>
          <w:b w:val="0"/>
          <w:bCs w:val="0"/>
        </w:rPr>
      </w:pPr>
      <w:r w:rsidRPr="00B34747">
        <w:rPr>
          <w:b w:val="0"/>
          <w:bCs w:val="0"/>
        </w:rPr>
        <w:t>комментировать процесс вычисления, построения, решения; объяснять полученный ответ с использованием изученной терминологии;</w:t>
      </w:r>
    </w:p>
    <w:p w:rsidR="00830547" w:rsidRPr="00B34747" w:rsidRDefault="00830547" w:rsidP="00B34747">
      <w:pPr>
        <w:pStyle w:val="aa"/>
        <w:numPr>
          <w:ilvl w:val="0"/>
          <w:numId w:val="17"/>
        </w:numPr>
        <w:rPr>
          <w:b w:val="0"/>
          <w:bCs w:val="0"/>
        </w:rPr>
      </w:pPr>
      <w:r w:rsidRPr="00B34747">
        <w:rPr>
          <w:b w:val="0"/>
          <w:bCs w:val="0"/>
        </w:rPr>
        <w:t>в процессе диалогов по обсуждению изученного материала — задавать вопросы, высказывать суждения, оценивать выступления участников, приводить доказательства своей правоты, проявлять этику общения;</w:t>
      </w:r>
    </w:p>
    <w:p w:rsidR="00830547" w:rsidRPr="00B34747" w:rsidRDefault="00830547" w:rsidP="00B34747">
      <w:pPr>
        <w:pStyle w:val="aa"/>
        <w:numPr>
          <w:ilvl w:val="0"/>
          <w:numId w:val="18"/>
        </w:numPr>
        <w:rPr>
          <w:b w:val="0"/>
          <w:bCs w:val="0"/>
        </w:rPr>
      </w:pPr>
      <w:r w:rsidRPr="00B34747">
        <w:rPr>
          <w:b w:val="0"/>
          <w:bCs w:val="0"/>
        </w:rPr>
        <w:t>создавать в соответствии с учебной задачей тексты разного вида - описание (например, геометрической фигуры), рассуждение (к примеру, при решении задачи), инструкция (например, измерение длины отрезка);</w:t>
      </w:r>
    </w:p>
    <w:p w:rsidR="00830547" w:rsidRPr="00B34747" w:rsidRDefault="00830547" w:rsidP="00B34747">
      <w:pPr>
        <w:pStyle w:val="aa"/>
        <w:numPr>
          <w:ilvl w:val="0"/>
          <w:numId w:val="19"/>
        </w:numPr>
        <w:rPr>
          <w:b w:val="0"/>
          <w:bCs w:val="0"/>
        </w:rPr>
      </w:pPr>
      <w:r w:rsidRPr="00B34747">
        <w:rPr>
          <w:b w:val="0"/>
          <w:bCs w:val="0"/>
        </w:rPr>
        <w:t>ориентироваться в алгоритмах: воспроизводить, дополнять, исправлять деформированные;</w:t>
      </w:r>
    </w:p>
    <w:p w:rsidR="00830547" w:rsidRPr="00B34747" w:rsidRDefault="00830547" w:rsidP="00B34747">
      <w:pPr>
        <w:pStyle w:val="aa"/>
        <w:numPr>
          <w:ilvl w:val="0"/>
          <w:numId w:val="20"/>
        </w:numPr>
        <w:rPr>
          <w:b w:val="0"/>
          <w:bCs w:val="0"/>
        </w:rPr>
      </w:pPr>
      <w:r w:rsidRPr="00B34747">
        <w:rPr>
          <w:b w:val="0"/>
          <w:bCs w:val="0"/>
        </w:rPr>
        <w:t>составлять по аналогии; . самостоятельно составлять тексты заданий, аналогичные типовым изученным.</w:t>
      </w:r>
    </w:p>
    <w:p w:rsidR="00830547" w:rsidRPr="00B34747" w:rsidRDefault="00830547" w:rsidP="00B34747">
      <w:pPr>
        <w:rPr>
          <w:b w:val="0"/>
          <w:bCs w:val="0"/>
        </w:rPr>
      </w:pPr>
      <w:r w:rsidRPr="00B34747">
        <w:rPr>
          <w:b w:val="0"/>
          <w:bCs w:val="0"/>
        </w:rPr>
        <w:t>Универсальные регулятивные учебные действия:</w:t>
      </w:r>
    </w:p>
    <w:p w:rsidR="00830547" w:rsidRPr="00B34747" w:rsidRDefault="00830547" w:rsidP="00B34747">
      <w:pPr>
        <w:rPr>
          <w:b w:val="0"/>
          <w:bCs w:val="0"/>
        </w:rPr>
      </w:pPr>
      <w:r w:rsidRPr="00B34747">
        <w:rPr>
          <w:b w:val="0"/>
          <w:bCs w:val="0"/>
        </w:rPr>
        <w:t>1)  Самоорганизация:</w:t>
      </w:r>
    </w:p>
    <w:p w:rsidR="00830547" w:rsidRPr="00B34747" w:rsidRDefault="00830547" w:rsidP="00B34747">
      <w:pPr>
        <w:pStyle w:val="aa"/>
        <w:numPr>
          <w:ilvl w:val="0"/>
          <w:numId w:val="21"/>
        </w:numPr>
        <w:rPr>
          <w:b w:val="0"/>
          <w:bCs w:val="0"/>
        </w:rPr>
      </w:pPr>
      <w:r w:rsidRPr="00B34747">
        <w:rPr>
          <w:b w:val="0"/>
          <w:bCs w:val="0"/>
        </w:rPr>
        <w:t>планировать этапы предстоящей работы, определять последовательность учебных действий; </w:t>
      </w:r>
    </w:p>
    <w:p w:rsidR="00830547" w:rsidRPr="00B34747" w:rsidRDefault="00830547" w:rsidP="00B34747">
      <w:pPr>
        <w:pStyle w:val="aa"/>
        <w:numPr>
          <w:ilvl w:val="0"/>
          <w:numId w:val="21"/>
        </w:numPr>
        <w:rPr>
          <w:b w:val="0"/>
          <w:bCs w:val="0"/>
        </w:rPr>
      </w:pPr>
      <w:r w:rsidRPr="00B34747">
        <w:rPr>
          <w:b w:val="0"/>
          <w:bCs w:val="0"/>
        </w:rPr>
        <w:t>выполнять правила безопасного использования электронных средств, предлагаемых в процессе обучения.</w:t>
      </w:r>
    </w:p>
    <w:p w:rsidR="00830547" w:rsidRPr="00B34747" w:rsidRDefault="00830547" w:rsidP="00B34747">
      <w:pPr>
        <w:rPr>
          <w:b w:val="0"/>
          <w:bCs w:val="0"/>
        </w:rPr>
      </w:pPr>
      <w:r w:rsidRPr="00B34747">
        <w:rPr>
          <w:b w:val="0"/>
          <w:bCs w:val="0"/>
        </w:rPr>
        <w:t>2)  Самоконтроль:</w:t>
      </w:r>
    </w:p>
    <w:p w:rsidR="00830547" w:rsidRPr="00B34747" w:rsidRDefault="00830547" w:rsidP="00B34747">
      <w:pPr>
        <w:pStyle w:val="aa"/>
        <w:numPr>
          <w:ilvl w:val="0"/>
          <w:numId w:val="22"/>
        </w:numPr>
        <w:rPr>
          <w:b w:val="0"/>
          <w:bCs w:val="0"/>
        </w:rPr>
      </w:pPr>
      <w:r w:rsidRPr="00B34747">
        <w:rPr>
          <w:b w:val="0"/>
          <w:bCs w:val="0"/>
        </w:rPr>
        <w:lastRenderedPageBreak/>
        <w:t>осуществлять контроль процесса и результата своей деятельности, объективно оценивать их; </w:t>
      </w:r>
    </w:p>
    <w:p w:rsidR="00830547" w:rsidRPr="00B34747" w:rsidRDefault="00830547" w:rsidP="00B34747">
      <w:pPr>
        <w:pStyle w:val="aa"/>
        <w:numPr>
          <w:ilvl w:val="0"/>
          <w:numId w:val="22"/>
        </w:numPr>
        <w:rPr>
          <w:b w:val="0"/>
          <w:bCs w:val="0"/>
        </w:rPr>
      </w:pPr>
      <w:r w:rsidRPr="00B34747">
        <w:rPr>
          <w:b w:val="0"/>
          <w:bCs w:val="0"/>
        </w:rPr>
        <w:t>выбирать и при необходимости корректировать способы действий; </w:t>
      </w:r>
    </w:p>
    <w:p w:rsidR="00830547" w:rsidRPr="00B34747" w:rsidRDefault="00830547" w:rsidP="00B34747">
      <w:pPr>
        <w:pStyle w:val="aa"/>
        <w:numPr>
          <w:ilvl w:val="0"/>
          <w:numId w:val="22"/>
        </w:numPr>
        <w:rPr>
          <w:b w:val="0"/>
          <w:bCs w:val="0"/>
        </w:rPr>
      </w:pPr>
      <w:r w:rsidRPr="00B34747">
        <w:rPr>
          <w:b w:val="0"/>
          <w:bCs w:val="0"/>
        </w:rPr>
        <w:t>находить ошибки в своей работе, устанавливать их причины, вести поиск путей преодоления ошибок.</w:t>
      </w:r>
    </w:p>
    <w:p w:rsidR="00830547" w:rsidRPr="00B34747" w:rsidRDefault="00830547" w:rsidP="00B34747">
      <w:pPr>
        <w:rPr>
          <w:b w:val="0"/>
          <w:bCs w:val="0"/>
        </w:rPr>
      </w:pPr>
      <w:r w:rsidRPr="00B34747">
        <w:rPr>
          <w:b w:val="0"/>
          <w:bCs w:val="0"/>
        </w:rPr>
        <w:t>3)  Самооценка:</w:t>
      </w:r>
    </w:p>
    <w:p w:rsidR="00830547" w:rsidRPr="00B34747" w:rsidRDefault="00830547" w:rsidP="00B34747">
      <w:pPr>
        <w:pStyle w:val="aa"/>
        <w:numPr>
          <w:ilvl w:val="0"/>
          <w:numId w:val="23"/>
        </w:numPr>
        <w:rPr>
          <w:b w:val="0"/>
          <w:bCs w:val="0"/>
        </w:rPr>
      </w:pPr>
      <w:r w:rsidRPr="00B34747">
        <w:rPr>
          <w:b w:val="0"/>
          <w:bCs w:val="0"/>
        </w:rPr>
        <w:t>предвидеть возможность возникновения трудностей и ошибок, предусматривать способы их предупреждения (формулирование вопросов, обращение к учебнику, дополнительным средствам обучения, в том числе электронным); </w:t>
      </w:r>
    </w:p>
    <w:p w:rsidR="00830547" w:rsidRPr="00B34747" w:rsidRDefault="00830547" w:rsidP="00B34747">
      <w:pPr>
        <w:pStyle w:val="aa"/>
        <w:numPr>
          <w:ilvl w:val="0"/>
          <w:numId w:val="23"/>
        </w:numPr>
        <w:rPr>
          <w:b w:val="0"/>
          <w:bCs w:val="0"/>
        </w:rPr>
      </w:pPr>
      <w:r w:rsidRPr="00B34747">
        <w:rPr>
          <w:b w:val="0"/>
          <w:bCs w:val="0"/>
        </w:rPr>
        <w:t>оценивать рациональность своих действий, давать им качественную характеристику.</w:t>
      </w:r>
    </w:p>
    <w:p w:rsidR="00830547" w:rsidRPr="00B34747" w:rsidRDefault="00830547" w:rsidP="00B34747">
      <w:pPr>
        <w:rPr>
          <w:b w:val="0"/>
          <w:bCs w:val="0"/>
        </w:rPr>
      </w:pPr>
      <w:r w:rsidRPr="00B34747">
        <w:rPr>
          <w:b w:val="0"/>
          <w:bCs w:val="0"/>
        </w:rPr>
        <w:t>Совместная деятельность:</w:t>
      </w:r>
    </w:p>
    <w:p w:rsidR="00830547" w:rsidRPr="00B34747" w:rsidRDefault="00830547" w:rsidP="00B34747">
      <w:pPr>
        <w:pStyle w:val="aa"/>
        <w:numPr>
          <w:ilvl w:val="0"/>
          <w:numId w:val="24"/>
        </w:numPr>
        <w:rPr>
          <w:b w:val="0"/>
          <w:bCs w:val="0"/>
        </w:rPr>
      </w:pPr>
      <w:r w:rsidRPr="00B34747">
        <w:rPr>
          <w:b w:val="0"/>
          <w:bCs w:val="0"/>
        </w:rPr>
        <w:t>участвовать в совместной деятельности: распределять работу между членами группы (например, в случае решения задач, требующих перебора большого количества вариантов, приведения примеров и контрпримеров); </w:t>
      </w:r>
    </w:p>
    <w:p w:rsidR="00830547" w:rsidRPr="00B34747" w:rsidRDefault="00830547" w:rsidP="00B34747">
      <w:pPr>
        <w:pStyle w:val="aa"/>
        <w:numPr>
          <w:ilvl w:val="0"/>
          <w:numId w:val="24"/>
        </w:numPr>
        <w:rPr>
          <w:b w:val="0"/>
          <w:bCs w:val="0"/>
        </w:rPr>
      </w:pPr>
      <w:r w:rsidRPr="00B34747">
        <w:rPr>
          <w:b w:val="0"/>
          <w:bCs w:val="0"/>
        </w:rPr>
        <w:t>согласовывать  мнения в ходе поиска доказательств, выбора рационального способа, анализа информации;</w:t>
      </w:r>
    </w:p>
    <w:p w:rsidR="00830547" w:rsidRPr="00B34747" w:rsidRDefault="00830547" w:rsidP="00B34747">
      <w:pPr>
        <w:pStyle w:val="aa"/>
        <w:numPr>
          <w:ilvl w:val="0"/>
          <w:numId w:val="24"/>
        </w:numPr>
        <w:rPr>
          <w:b w:val="0"/>
          <w:bCs w:val="0"/>
        </w:rPr>
      </w:pPr>
      <w:r w:rsidRPr="00B34747">
        <w:rPr>
          <w:b w:val="0"/>
          <w:bCs w:val="0"/>
        </w:rPr>
        <w:t>осуществлять совместный контроль и оценку выполняемых действий, предвидеть возможность возникновения ошибок и трудностей, предусматривать пути их предупреждения.</w:t>
      </w:r>
    </w:p>
    <w:p w:rsidR="00830547" w:rsidRPr="00B34747" w:rsidRDefault="00830547" w:rsidP="00B34747">
      <w:pPr>
        <w:rPr>
          <w:b w:val="0"/>
          <w:bCs w:val="0"/>
        </w:rPr>
      </w:pPr>
      <w:r w:rsidRPr="00B34747">
        <w:rPr>
          <w:b w:val="0"/>
          <w:bCs w:val="0"/>
        </w:rPr>
        <w:t>ПРЕДМЕТНЫЕ РЕЗУЛЬТАТЫ</w:t>
      </w:r>
    </w:p>
    <w:p w:rsidR="00830547" w:rsidRPr="00B34747" w:rsidRDefault="00830547" w:rsidP="00B34747">
      <w:pPr>
        <w:rPr>
          <w:b w:val="0"/>
          <w:bCs w:val="0"/>
        </w:rPr>
      </w:pPr>
      <w:r w:rsidRPr="00B34747">
        <w:rPr>
          <w:b w:val="0"/>
          <w:bCs w:val="0"/>
        </w:rPr>
        <w:t>К концу обучения во 2  классе  обучающийся научится: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читать, записывать, сравнивать, упорядочивать числа в пределах 100;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находить число большее/меньшее данного числа на заданное число (в пределах 100); большее данного числа в заданное число раз (в пределах 20);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устанавливать и соблюдать порядок при вычислении значения числового выражения (со скобками/без скобок), содержащего действия сложения и вычитания в пределах 100;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выполнять арифметические действия: сложение и вычитание, в пределах 100 устно и письменно; умножение и деление в пределах 50 с использованием таблицы умножения;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называть и различать компоненты действий умножения (множители, произведение); деления (делимое, делитель, частное);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находить неизвестный компонент сложения, вычитания; использовать при выполнении практических заданий единицы величин длины (сантиметр, дециметр, метр), массы (килограмм), времени (минута, час); стоимости (рубль, копейка); преобразовывать одни единицы данных величин  в другие;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определять с помощью измерительных инструментов длину; определять время с помощью часов; выполнять прикидку и оценку результата измерений; сравнивать величины длины, массы, времени, стоимости, устанавливая между ними соотношение «больше/меньше на»;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решать текстовые задачи в одно-два действия: представлять задачу (краткая запись, рисунок, таблица или другая модель);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планировать ход решения текстовой задачи в два действия, оформлять его в виде арифметического действия/действий, записывать ответ;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различать и называть геометрические фигуры: прямой угол; ломаную, многоугольник;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выделять среди четырехугольников прямоугольники, квадраты;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на бумаге в клетку изображать ломаную, многоугольник; чертить прямой угол, прямоугольник с заданными длинами сторон;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использовать для выполнения построений линейку, угольник;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lastRenderedPageBreak/>
        <w:t>выполнять измерение длин реальных объектов с помощью линейки; находить длину ломаной, состоящей из двух-трёх звеньев, периметр прямоугольника (квадрата);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распознавать верные (истинные) и неверные (ложные) утверждения со словами «все», «каждый»;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проводить одно-двухшаговые логические рассуждения и делать выводы;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находить общий признак группы математических объектов (чисел, величин, геометрических фигур);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находить закономерность в ряду объектов (чисел, геометрических фигур);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представлять информацию в заданной форме: дополнять текст задачи числами, заполнять строку/столбец таблицы, указывать числовые данные на рисунке (изображении геометрических фигур);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сравнивать группы объектов (находить общее, различное);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обнаруживать модели геометрических фигур в окружающем мире; подбирать примеры, подтверждающие суждение, ответ;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составлять (дополнять) текстовую задачу; </w:t>
      </w:r>
    </w:p>
    <w:p w:rsidR="00830547" w:rsidRPr="00B34747" w:rsidRDefault="00830547" w:rsidP="00B34747">
      <w:pPr>
        <w:pStyle w:val="aa"/>
        <w:numPr>
          <w:ilvl w:val="0"/>
          <w:numId w:val="25"/>
        </w:numPr>
        <w:rPr>
          <w:b w:val="0"/>
          <w:bCs w:val="0"/>
        </w:rPr>
      </w:pPr>
      <w:r w:rsidRPr="00B34747">
        <w:rPr>
          <w:b w:val="0"/>
          <w:bCs w:val="0"/>
        </w:rPr>
        <w:t>проверять правильность вычислений.</w:t>
      </w:r>
    </w:p>
    <w:p w:rsidR="00830547" w:rsidRPr="00B34747" w:rsidRDefault="00830547" w:rsidP="00830547">
      <w:pPr>
        <w:pStyle w:val="a9"/>
        <w:ind w:left="0" w:firstLine="709"/>
        <w:rPr>
          <w:u w:val="none"/>
        </w:rPr>
      </w:pPr>
    </w:p>
    <w:p w:rsidR="00830547" w:rsidRPr="00E579DB" w:rsidRDefault="00830547" w:rsidP="00830547">
      <w:pPr>
        <w:pStyle w:val="a9"/>
        <w:ind w:left="0" w:firstLine="709"/>
        <w:rPr>
          <w:u w:val="none"/>
        </w:rPr>
      </w:pPr>
    </w:p>
    <w:p w:rsidR="00BD0D68" w:rsidRPr="00E579DB" w:rsidRDefault="00BD0D68" w:rsidP="00BD0D68">
      <w:pPr>
        <w:pStyle w:val="a9"/>
        <w:spacing w:line="276" w:lineRule="auto"/>
        <w:ind w:left="0"/>
        <w:jc w:val="center"/>
        <w:rPr>
          <w:bCs/>
          <w:iCs/>
          <w:u w:val="none"/>
        </w:rPr>
      </w:pPr>
      <w:r w:rsidRPr="00E579DB">
        <w:rPr>
          <w:rStyle w:val="a3"/>
          <w:b w:val="0"/>
          <w:u w:val="none"/>
        </w:rPr>
        <w:t>Содержание учебного курса "Математика" 2класс (136ч)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u w:val="none"/>
        </w:rPr>
      </w:pPr>
      <w:r w:rsidRPr="00E579DB">
        <w:rPr>
          <w:u w:val="none"/>
        </w:rPr>
        <w:t>Числа от 1 до 100. Нумерация. (17 ч.)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Новая счётная единица - десяток. Счёт десятками. Образование и название чисел, их десятичный состав. Запись и чтение чисел. Числа однозначные и двузначные. Порядок следования чисел при счёте.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Сравнение чисел.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Единицы длины: сантиметр, дециметр, миллиметр, метр. Соотношение между ними.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Монеты (набор и размен).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Задачи на нахождение неизвестного слагаемого, неизвестного уменьшаемого и неизвестного вычитаемого.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u w:val="none"/>
          <w:lang w:eastAsia="en-US"/>
        </w:rPr>
      </w:pPr>
      <w:r w:rsidRPr="00E579DB">
        <w:rPr>
          <w:u w:val="none"/>
          <w:lang w:eastAsia="en-US"/>
        </w:rPr>
        <w:t>Решение задач в два действия на сложение и вычитание.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rFonts w:eastAsiaTheme="minorHAnsi"/>
          <w:i/>
          <w:color w:val="auto"/>
          <w:u w:val="none"/>
          <w:lang w:eastAsia="en-US"/>
        </w:rPr>
        <w:t>Практические работы</w:t>
      </w:r>
      <w:r w:rsidRPr="00E579DB">
        <w:rPr>
          <w:rFonts w:eastAsiaTheme="minorHAnsi"/>
          <w:color w:val="auto"/>
          <w:u w:val="none"/>
          <w:lang w:eastAsia="en-US"/>
        </w:rPr>
        <w:t>: Единицы длины. Построение отрезков заданной длины. Монеты (набор и размен).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Сложение и вычитание чисел от 1 до 100 (73 часа)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Устные и письменные приёмы сложения и вычитания чисел в пределах 100.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Числовое выражение и его значение.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Порядок действий в выражениях, содержащих два действия (со скобками и без них).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Сочетательное свойство сложения. Использование переместительного и сочетатель</w:t>
      </w:r>
      <w:r w:rsidRPr="00E579DB">
        <w:rPr>
          <w:u w:val="none"/>
          <w:lang w:eastAsia="en-US"/>
        </w:rPr>
        <w:softHyphen/>
        <w:t>ного свойств сложения для рационализации вычислений.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Взаимосвязь между компонентами и результатом сложения (вычитания).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Проверка сложения и вычитания.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Выражения с одной переменной вида а+28, 43-с.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Уравнение. Решение уравнения.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Решение уравнений вида 12+х=12, 25-х=20, х-2=8 способом подбора.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Решение уравнений вида 58-х=27, х-36=23, х+38=70 на основе знания взаимосвязей между компонентами и результатами действий.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Единицы времени: час, минута. Соотношение между ними. Определение времени по часам с точностью до минуты.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Длина ломаной.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lastRenderedPageBreak/>
        <w:t>Периметр многоугольника.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Углы прямые и непрямые. Прямоугольник (квадрат). Свойство противоположных сторон прямоугольника. Периметр прямоугольника.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Построение прямого угла, прямоугольника (квадрата) на клетчатой бумаге.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u w:val="none"/>
          <w:lang w:eastAsia="en-US"/>
        </w:rPr>
      </w:pPr>
      <w:r w:rsidRPr="00E579DB">
        <w:rPr>
          <w:u w:val="none"/>
          <w:lang w:eastAsia="en-US"/>
        </w:rPr>
        <w:t>Решение задач в 1-2 действия на сложение и вычитание.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rFonts w:eastAsiaTheme="minorHAnsi"/>
          <w:i/>
          <w:color w:val="auto"/>
          <w:u w:val="none"/>
          <w:lang w:eastAsia="en-US"/>
        </w:rPr>
        <w:t>Практические работы</w:t>
      </w:r>
      <w:r w:rsidRPr="00E579DB">
        <w:rPr>
          <w:rFonts w:eastAsiaTheme="minorHAnsi"/>
          <w:color w:val="auto"/>
          <w:u w:val="none"/>
          <w:lang w:eastAsia="en-US"/>
        </w:rPr>
        <w:t>: Сумма и разность отрезков. Единицы времени, определение времени по часам с точностью до часа, с точностью до минуты. Прямой угол, получение модели прямого угла; построение прямого угла и прямоугольника на клетчатой бумаге.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Умножение и деление чисел от 1 до 100 (25 часа)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Конкретный смысл и название действий умножения и деления. Знаки умножения (точка) и деление (две точки).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Название компонентов и результата умножения (деления), их использование при чтении и записи выражений.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Переместительное свойство умножения.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Взаимосвязь между компонентами и результатами каждого действия; их использование при рассмотрении умножения и деления с числом 10 и при составлении таблиц умножения и деления с числами 2, 3, 4.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Порядок выполнения действий в выражениях, содержащих два-три действия (со скобками и без них).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Периметр прямоугольника (квадрата).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Решение задач в одно действие на умножение и деление.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Табличное умножение и деление (13 часов)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Конкретный смысл и название действий умножения и деления. Знаки умножения и деления.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Fonts w:eastAsiaTheme="minorHAnsi"/>
          <w:color w:val="auto"/>
          <w:u w:val="none"/>
          <w:lang w:eastAsia="en-US"/>
        </w:rPr>
      </w:pPr>
      <w:r w:rsidRPr="00E579DB">
        <w:rPr>
          <w:u w:val="none"/>
          <w:lang w:eastAsia="en-US"/>
        </w:rPr>
        <w:t>Составлять таблицу умножения и деления на 2 и 3.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u w:val="none"/>
          <w:lang w:eastAsia="en-US"/>
        </w:rPr>
      </w:pPr>
      <w:r w:rsidRPr="00E579DB">
        <w:rPr>
          <w:u w:val="none"/>
          <w:lang w:eastAsia="en-US"/>
        </w:rPr>
        <w:t>Решать задачи на умножение и деление и иллюстрировать их.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Style w:val="ac"/>
          <w:b w:val="0"/>
          <w:bCs w:val="0"/>
          <w:u w:val="none"/>
        </w:rPr>
      </w:pPr>
      <w:r w:rsidRPr="00E579DB">
        <w:rPr>
          <w:u w:val="none"/>
        </w:rPr>
        <w:t xml:space="preserve">Повторение - 8 часов. </w:t>
      </w:r>
    </w:p>
    <w:p w:rsidR="00BD0D68" w:rsidRPr="00E579DB" w:rsidRDefault="00BD0D68" w:rsidP="00BD0D68">
      <w:pPr>
        <w:pStyle w:val="a9"/>
        <w:spacing w:line="276" w:lineRule="auto"/>
        <w:ind w:left="567"/>
        <w:jc w:val="center"/>
        <w:rPr>
          <w:rStyle w:val="ac"/>
          <w:b w:val="0"/>
          <w:u w:val="none"/>
        </w:rPr>
      </w:pPr>
      <w:r w:rsidRPr="00E579DB">
        <w:rPr>
          <w:rStyle w:val="ac"/>
          <w:b w:val="0"/>
          <w:u w:val="none"/>
        </w:rPr>
        <w:t>Распределение  контрольно - измерительных материалов</w:t>
      </w:r>
    </w:p>
    <w:p w:rsidR="00BD0D68" w:rsidRPr="00E579DB" w:rsidRDefault="00BD0D68" w:rsidP="00BD0D68">
      <w:pPr>
        <w:pStyle w:val="a9"/>
        <w:spacing w:line="276" w:lineRule="auto"/>
        <w:ind w:left="567"/>
        <w:jc w:val="center"/>
        <w:rPr>
          <w:rStyle w:val="ac"/>
          <w:b w:val="0"/>
          <w:u w:val="none"/>
        </w:rPr>
      </w:pPr>
      <w:r w:rsidRPr="00E579DB">
        <w:rPr>
          <w:rStyle w:val="ac"/>
          <w:b w:val="0"/>
          <w:u w:val="none"/>
        </w:rPr>
        <w:t>и практических работ  по четвертям</w:t>
      </w:r>
    </w:p>
    <w:p w:rsidR="00BD0D68" w:rsidRPr="00E579DB" w:rsidRDefault="00BD0D68" w:rsidP="00BD0D68">
      <w:pPr>
        <w:pStyle w:val="a9"/>
        <w:spacing w:line="276" w:lineRule="auto"/>
        <w:ind w:left="0"/>
        <w:rPr>
          <w:rStyle w:val="ac"/>
          <w:b w:val="0"/>
          <w:u w:val="none"/>
        </w:rPr>
      </w:pPr>
    </w:p>
    <w:tbl>
      <w:tblPr>
        <w:tblStyle w:val="ab"/>
        <w:tblW w:w="0" w:type="auto"/>
        <w:jc w:val="center"/>
        <w:tblLook w:val="04A0" w:firstRow="1" w:lastRow="0" w:firstColumn="1" w:lastColumn="0" w:noHBand="0" w:noVBand="1"/>
      </w:tblPr>
      <w:tblGrid>
        <w:gridCol w:w="3265"/>
        <w:gridCol w:w="1104"/>
        <w:gridCol w:w="1105"/>
        <w:gridCol w:w="1105"/>
        <w:gridCol w:w="1105"/>
        <w:gridCol w:w="1105"/>
      </w:tblGrid>
      <w:tr w:rsidR="00BD0D68" w:rsidRPr="00E579DB" w:rsidTr="00BD0D68">
        <w:trPr>
          <w:jc w:val="center"/>
        </w:trPr>
        <w:tc>
          <w:tcPr>
            <w:tcW w:w="3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Виды работ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1</w:t>
            </w:r>
          </w:p>
          <w:p w:rsidR="00BD0D68" w:rsidRPr="00E579DB" w:rsidRDefault="00BD0D68">
            <w:pPr>
              <w:pStyle w:val="a9"/>
              <w:spacing w:line="276" w:lineRule="auto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четверть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2</w:t>
            </w:r>
          </w:p>
          <w:p w:rsidR="00BD0D68" w:rsidRPr="00E579DB" w:rsidRDefault="00BD0D68">
            <w:pPr>
              <w:pStyle w:val="a9"/>
              <w:spacing w:line="276" w:lineRule="auto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четверть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3</w:t>
            </w:r>
          </w:p>
          <w:p w:rsidR="00BD0D68" w:rsidRPr="00E579DB" w:rsidRDefault="00BD0D68">
            <w:pPr>
              <w:pStyle w:val="a9"/>
              <w:spacing w:line="276" w:lineRule="auto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четверть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4</w:t>
            </w:r>
          </w:p>
          <w:p w:rsidR="00BD0D68" w:rsidRPr="00E579DB" w:rsidRDefault="00BD0D68">
            <w:pPr>
              <w:pStyle w:val="a9"/>
              <w:spacing w:line="276" w:lineRule="auto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четверть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итого</w:t>
            </w:r>
          </w:p>
        </w:tc>
      </w:tr>
      <w:tr w:rsidR="00BD0D68" w:rsidRPr="00E579DB" w:rsidTr="00BD0D68">
        <w:trPr>
          <w:jc w:val="center"/>
        </w:trPr>
        <w:tc>
          <w:tcPr>
            <w:tcW w:w="3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Контрольная работа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3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2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3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3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11</w:t>
            </w:r>
          </w:p>
        </w:tc>
      </w:tr>
      <w:tr w:rsidR="00BD0D68" w:rsidRPr="00E579DB" w:rsidTr="00BD0D68">
        <w:trPr>
          <w:jc w:val="center"/>
        </w:trPr>
        <w:tc>
          <w:tcPr>
            <w:tcW w:w="3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Математический диктант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3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2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3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3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11</w:t>
            </w:r>
          </w:p>
        </w:tc>
      </w:tr>
      <w:tr w:rsidR="00BD0D68" w:rsidRPr="00E579DB" w:rsidTr="00BD0D68">
        <w:trPr>
          <w:jc w:val="center"/>
        </w:trPr>
        <w:tc>
          <w:tcPr>
            <w:tcW w:w="3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Проверочная работа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1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1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1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2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5</w:t>
            </w:r>
          </w:p>
        </w:tc>
      </w:tr>
      <w:tr w:rsidR="00BD0D68" w:rsidRPr="00E579DB" w:rsidTr="00BD0D68">
        <w:trPr>
          <w:jc w:val="center"/>
        </w:trPr>
        <w:tc>
          <w:tcPr>
            <w:tcW w:w="3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Тест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2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1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2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-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5</w:t>
            </w:r>
          </w:p>
        </w:tc>
      </w:tr>
      <w:tr w:rsidR="00BD0D68" w:rsidRPr="00E579DB" w:rsidTr="00BD0D68">
        <w:trPr>
          <w:jc w:val="center"/>
        </w:trPr>
        <w:tc>
          <w:tcPr>
            <w:tcW w:w="3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Проекты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1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-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1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-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2</w:t>
            </w:r>
          </w:p>
        </w:tc>
      </w:tr>
      <w:tr w:rsidR="00BD0D68" w:rsidRPr="00E579DB" w:rsidTr="00BD0D68">
        <w:trPr>
          <w:jc w:val="center"/>
        </w:trPr>
        <w:tc>
          <w:tcPr>
            <w:tcW w:w="3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 xml:space="preserve">Практическая работа 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5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-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1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-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spacing w:line="276" w:lineRule="auto"/>
              <w:jc w:val="center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6</w:t>
            </w:r>
          </w:p>
        </w:tc>
      </w:tr>
    </w:tbl>
    <w:p w:rsidR="00BD0D68" w:rsidRPr="00E579DB" w:rsidRDefault="00BD0D68" w:rsidP="00BD0D68">
      <w:pPr>
        <w:pStyle w:val="a9"/>
        <w:spacing w:line="276" w:lineRule="auto"/>
        <w:ind w:left="0"/>
        <w:rPr>
          <w:rStyle w:val="ac"/>
          <w:b w:val="0"/>
          <w:u w:val="none"/>
        </w:rPr>
      </w:pPr>
    </w:p>
    <w:p w:rsidR="00BD0D68" w:rsidRPr="00E579DB" w:rsidRDefault="00BD0D68" w:rsidP="00B34747">
      <w:pPr>
        <w:rPr>
          <w:rStyle w:val="ac"/>
        </w:rPr>
      </w:pPr>
      <w:r w:rsidRPr="00E579DB">
        <w:br w:type="page"/>
      </w:r>
    </w:p>
    <w:p w:rsidR="00BD0D68" w:rsidRPr="00E579DB" w:rsidRDefault="00BD0D68" w:rsidP="00BD0D68">
      <w:pPr>
        <w:pStyle w:val="a9"/>
        <w:spacing w:line="276" w:lineRule="auto"/>
        <w:ind w:left="0"/>
        <w:jc w:val="center"/>
        <w:rPr>
          <w:u w:val="none"/>
        </w:rPr>
      </w:pPr>
      <w:r w:rsidRPr="00E579DB">
        <w:rPr>
          <w:u w:val="none"/>
        </w:rPr>
        <w:lastRenderedPageBreak/>
        <w:t>Тематическое планирование по дисциплине «Математика»</w:t>
      </w:r>
    </w:p>
    <w:p w:rsidR="00BD0D68" w:rsidRPr="00E579DB" w:rsidRDefault="00BD0D68" w:rsidP="00BD0D68">
      <w:pPr>
        <w:pStyle w:val="a9"/>
        <w:ind w:left="0" w:firstLine="0"/>
        <w:rPr>
          <w:i/>
          <w:u w:val="none"/>
        </w:rPr>
      </w:pPr>
    </w:p>
    <w:p w:rsidR="00BD0D68" w:rsidRPr="00E579DB" w:rsidRDefault="00BD0D68" w:rsidP="00BD0D68">
      <w:pPr>
        <w:pStyle w:val="a9"/>
        <w:ind w:left="0"/>
        <w:jc w:val="center"/>
        <w:rPr>
          <w:rStyle w:val="ac"/>
          <w:b w:val="0"/>
          <w:i/>
          <w:u w:val="none"/>
        </w:rPr>
      </w:pP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758"/>
        <w:gridCol w:w="2208"/>
        <w:gridCol w:w="897"/>
        <w:gridCol w:w="1700"/>
        <w:gridCol w:w="1779"/>
        <w:gridCol w:w="2222"/>
      </w:tblGrid>
      <w:tr w:rsidR="00B34747" w:rsidRPr="00B34747" w:rsidTr="00B34747">
        <w:trPr>
          <w:trHeight w:val="144"/>
          <w:tblCellSpacing w:w="20" w:type="nil"/>
        </w:trPr>
        <w:tc>
          <w:tcPr>
            <w:tcW w:w="123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№ п/п </w:t>
            </w:r>
          </w:p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7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Наименование разделов и тем программы </w:t>
            </w:r>
          </w:p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4820" w:type="dxa"/>
            <w:gridSpan w:val="3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Количество часов</w:t>
            </w:r>
          </w:p>
        </w:tc>
        <w:tc>
          <w:tcPr>
            <w:tcW w:w="283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Электронные (цифровые) образовательные ресурсы </w:t>
            </w:r>
          </w:p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73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Всего </w:t>
            </w:r>
          </w:p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Контрольные работы </w:t>
            </w:r>
          </w:p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Практические работы </w:t>
            </w:r>
          </w:p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835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11624" w:type="dxa"/>
            <w:gridSpan w:val="6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Раздел 1. Числа и величины</w:t>
            </w: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1.1</w:t>
            </w:r>
          </w:p>
        </w:tc>
        <w:tc>
          <w:tcPr>
            <w:tcW w:w="2739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Числа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9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283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Поле для свободного ввода</w:t>
            </w: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1.2</w:t>
            </w:r>
          </w:p>
        </w:tc>
        <w:tc>
          <w:tcPr>
            <w:tcW w:w="2739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Величины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10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283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Поле для свободного ввода</w:t>
            </w: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3969" w:type="dxa"/>
            <w:gridSpan w:val="2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Итого по разделу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19 </w:t>
            </w:r>
          </w:p>
        </w:tc>
        <w:tc>
          <w:tcPr>
            <w:tcW w:w="6662" w:type="dxa"/>
            <w:gridSpan w:val="3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11624" w:type="dxa"/>
            <w:gridSpan w:val="6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Раздел 2. Арифметические действия</w:t>
            </w: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2.1</w:t>
            </w:r>
          </w:p>
        </w:tc>
        <w:tc>
          <w:tcPr>
            <w:tcW w:w="2739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Сложение и вычитание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19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2.5 </w:t>
            </w:r>
          </w:p>
        </w:tc>
        <w:tc>
          <w:tcPr>
            <w:tcW w:w="283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Поле для свободного ввода</w:t>
            </w: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2.2</w:t>
            </w:r>
          </w:p>
        </w:tc>
        <w:tc>
          <w:tcPr>
            <w:tcW w:w="2739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Умножение и деление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25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283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Поле для свободного ввода</w:t>
            </w: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2.3</w:t>
            </w:r>
          </w:p>
        </w:tc>
        <w:tc>
          <w:tcPr>
            <w:tcW w:w="2739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Арифметические действия с числами в пределах 100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12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1.5 </w:t>
            </w:r>
          </w:p>
        </w:tc>
        <w:tc>
          <w:tcPr>
            <w:tcW w:w="283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Поле для свободного ввода</w:t>
            </w: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3969" w:type="dxa"/>
            <w:gridSpan w:val="2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Итого по разделу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56 </w:t>
            </w:r>
          </w:p>
        </w:tc>
        <w:tc>
          <w:tcPr>
            <w:tcW w:w="6662" w:type="dxa"/>
            <w:gridSpan w:val="3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11624" w:type="dxa"/>
            <w:gridSpan w:val="6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Раздел 3. Текстовые задачи</w:t>
            </w: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3.1</w:t>
            </w:r>
          </w:p>
        </w:tc>
        <w:tc>
          <w:tcPr>
            <w:tcW w:w="2739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Текстовые задачи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11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2.5 </w:t>
            </w:r>
          </w:p>
        </w:tc>
        <w:tc>
          <w:tcPr>
            <w:tcW w:w="283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Поле для свободного ввода</w:t>
            </w: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3969" w:type="dxa"/>
            <w:gridSpan w:val="2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Итого по разделу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11 </w:t>
            </w:r>
          </w:p>
        </w:tc>
        <w:tc>
          <w:tcPr>
            <w:tcW w:w="6662" w:type="dxa"/>
            <w:gridSpan w:val="3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11624" w:type="dxa"/>
            <w:gridSpan w:val="6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Раздел 4. Пространственные отношения и геометрические фигуры</w:t>
            </w: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4.1</w:t>
            </w:r>
          </w:p>
        </w:tc>
        <w:tc>
          <w:tcPr>
            <w:tcW w:w="2739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Геометрические фигуры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10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0.5 </w:t>
            </w:r>
          </w:p>
        </w:tc>
        <w:tc>
          <w:tcPr>
            <w:tcW w:w="283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Поле для свободного ввода</w:t>
            </w: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4.2</w:t>
            </w:r>
          </w:p>
        </w:tc>
        <w:tc>
          <w:tcPr>
            <w:tcW w:w="2739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Геометрические величины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9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 </w:t>
            </w:r>
          </w:p>
        </w:tc>
        <w:tc>
          <w:tcPr>
            <w:tcW w:w="283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Поле для свободного ввода</w:t>
            </w: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3969" w:type="dxa"/>
            <w:gridSpan w:val="2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Итого по разделу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19 </w:t>
            </w:r>
          </w:p>
        </w:tc>
        <w:tc>
          <w:tcPr>
            <w:tcW w:w="6662" w:type="dxa"/>
            <w:gridSpan w:val="3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11624" w:type="dxa"/>
            <w:gridSpan w:val="6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Раздел 5. Математическая информация</w:t>
            </w: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123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5.1</w:t>
            </w:r>
          </w:p>
        </w:tc>
        <w:tc>
          <w:tcPr>
            <w:tcW w:w="2739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Математическая информация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14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 </w:t>
            </w:r>
          </w:p>
        </w:tc>
        <w:tc>
          <w:tcPr>
            <w:tcW w:w="283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Поле для свободного ввода</w:t>
            </w: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3969" w:type="dxa"/>
            <w:gridSpan w:val="2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Итого по разделу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14 </w:t>
            </w:r>
          </w:p>
        </w:tc>
        <w:tc>
          <w:tcPr>
            <w:tcW w:w="6662" w:type="dxa"/>
            <w:gridSpan w:val="3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3969" w:type="dxa"/>
            <w:gridSpan w:val="2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Повторение пройденного материала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9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283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Поле для свободного ввода</w:t>
            </w: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3969" w:type="dxa"/>
            <w:gridSpan w:val="2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Итоговый контроль (контрольные и проверочные работы)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8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 </w:t>
            </w:r>
          </w:p>
        </w:tc>
        <w:tc>
          <w:tcPr>
            <w:tcW w:w="283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Поле для свободного ввода</w:t>
            </w:r>
          </w:p>
        </w:tc>
      </w:tr>
      <w:tr w:rsidR="00B34747" w:rsidRPr="00B34747" w:rsidTr="00B34747">
        <w:trPr>
          <w:trHeight w:val="144"/>
          <w:tblCellSpacing w:w="20" w:type="nil"/>
        </w:trPr>
        <w:tc>
          <w:tcPr>
            <w:tcW w:w="3969" w:type="dxa"/>
            <w:gridSpan w:val="2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ОБЩЕЕ КОЛИЧЕСТВО ЧАСОВ ПО ПРОГРАММЕ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136 </w:t>
            </w:r>
          </w:p>
        </w:tc>
        <w:tc>
          <w:tcPr>
            <w:tcW w:w="184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8 </w:t>
            </w:r>
          </w:p>
        </w:tc>
        <w:tc>
          <w:tcPr>
            <w:tcW w:w="198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9 </w:t>
            </w:r>
          </w:p>
        </w:tc>
        <w:tc>
          <w:tcPr>
            <w:tcW w:w="2835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</w:tbl>
    <w:p w:rsidR="00BD0D68" w:rsidRPr="00E579DB" w:rsidRDefault="00BD0D68" w:rsidP="00B34747">
      <w:pPr>
        <w:rPr>
          <w:rStyle w:val="ac"/>
          <w:i/>
        </w:rPr>
      </w:pPr>
      <w:r w:rsidRPr="00E579DB">
        <w:br w:type="page"/>
      </w:r>
    </w:p>
    <w:p w:rsidR="00BD0D68" w:rsidRPr="00E579DB" w:rsidRDefault="00BD0D68" w:rsidP="00BD0D68">
      <w:pPr>
        <w:pStyle w:val="a9"/>
        <w:spacing w:line="276" w:lineRule="auto"/>
        <w:jc w:val="center"/>
        <w:rPr>
          <w:u w:val="none"/>
        </w:rPr>
      </w:pPr>
      <w:r w:rsidRPr="00E579DB">
        <w:rPr>
          <w:u w:val="none"/>
        </w:rPr>
        <w:lastRenderedPageBreak/>
        <w:t>Календарно – тематическое планирование</w:t>
      </w:r>
    </w:p>
    <w:p w:rsidR="00BD0D68" w:rsidRPr="00E579DB" w:rsidRDefault="00BD0D68" w:rsidP="00BD0D68">
      <w:pPr>
        <w:pStyle w:val="a9"/>
        <w:spacing w:line="276" w:lineRule="auto"/>
        <w:jc w:val="center"/>
        <w:rPr>
          <w:u w:val="none"/>
        </w:rPr>
      </w:pPr>
      <w:r w:rsidRPr="00E579DB">
        <w:rPr>
          <w:u w:val="none"/>
        </w:rPr>
        <w:t xml:space="preserve"> Математика, 2 класс, 136 ч. в год, 4 ч. в неделю</w:t>
      </w:r>
    </w:p>
    <w:p w:rsidR="00BD0D68" w:rsidRPr="00E579DB" w:rsidRDefault="00BD0D68" w:rsidP="00BD0D68">
      <w:pPr>
        <w:pStyle w:val="a9"/>
        <w:jc w:val="center"/>
        <w:rPr>
          <w:u w:val="none"/>
        </w:rPr>
      </w:pPr>
    </w:p>
    <w:tbl>
      <w:tblPr>
        <w:tblW w:w="0" w:type="auto"/>
        <w:jc w:val="center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27"/>
        <w:gridCol w:w="1834"/>
        <w:gridCol w:w="661"/>
        <w:gridCol w:w="1210"/>
        <w:gridCol w:w="1252"/>
        <w:gridCol w:w="907"/>
        <w:gridCol w:w="2424"/>
      </w:tblGrid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left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№ п/п</w:t>
            </w:r>
          </w:p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183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Тема урока </w:t>
            </w:r>
          </w:p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3123" w:type="dxa"/>
            <w:gridSpan w:val="3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Количество часов</w:t>
            </w:r>
          </w:p>
        </w:tc>
        <w:tc>
          <w:tcPr>
            <w:tcW w:w="90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Дата изучения </w:t>
            </w:r>
          </w:p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Электронные цифровые образовательные ресурсы </w:t>
            </w:r>
          </w:p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1834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Всего </w:t>
            </w:r>
          </w:p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Контрольные работы </w:t>
            </w:r>
          </w:p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Практические работы </w:t>
            </w:r>
          </w:p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90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Числа от 1 до 100: действия с числами до 20. Повторение 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6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https://infourok.ru/konspekt-uroka-matematiki-chisla-ot-1-do-100-numeraciya-povtorenie-4524906.html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2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Устное сложение и вычитание в пределах 20. Повторение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7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https://nsportal.ru/nachalnaya-shkola/matematika/2017/12/15/urok-matematiki-2-klass-slozhenie-i-vychitanie-chisel-v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3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Числа в пределах 100: чтение, запись. Десятичный принцип записи чисел. Поместное значение цифр в записи числа. Десяток. Счёт десятками до 100. Числа от 11 до 100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8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https://resh.edu.ru/subject/lesson/6205/conspect/210488/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4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Числа в пределах 100: десятичный состав. Представление числа в виде суммы разрядных слагаемых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9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https://infourok.ru/urok-matematiki-na-temu-predstavlenie-dvuznachnih-chisel-v-vide-summi-razryadnih-slagaemih-klass-763280.html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5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Числа в пределах 100: упорядочение. Установление закономерност</w:t>
            </w:r>
            <w:r w:rsidRPr="00B34747">
              <w:rPr>
                <w:b w:val="0"/>
                <w:bCs w:val="0"/>
              </w:rPr>
              <w:lastRenderedPageBreak/>
              <w:t>и в записи последовательности из чисел, её продолжение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0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https://umnazia.ru/blog/all-articles/najdi-zakonomernost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6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Входная контрольная работа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7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Свойства чисел: однозначные и двузначные числа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1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https://resh.edu.ru/subject/lesson/6207/conspect/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8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Работа с величинами: измерение длины (единица длины — миллиметр)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2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https://infourok.ru/konspekt-uroka-matematiki-na-temu-velichiny-rabota-s-velichinami-izmerenie-dliny-edinica-dliny-metr-6256848.html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9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Измерение величин. Решение практических задач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3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https://infourok.ru/urok-kompleksnogo-primeneniya-znanij-velichiny-edinicy-izmereniya-velichin-reshenie-zadach-prakticheskogo-soderzhaniya-5309503.html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10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Сравнение чисел в пределах 100. Неравенство, запись неравенства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4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https://resh.edu.ru/subject/lesson/7718/main/316236/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11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Работа с величинами: измерение длины (единица длины — метр)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5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https://resh.edu.ru/subject/lesson/4268/conspect/210581/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12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Увеличение, уменьшение числа на несколько единиц/десятков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6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https://multiurok.ru/files/uvielichieniie-i-umien-shieniie-chisla-na-nieskol.html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13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Работа с </w:t>
            </w:r>
            <w:r w:rsidRPr="00B34747">
              <w:rPr>
                <w:b w:val="0"/>
                <w:bCs w:val="0"/>
              </w:rPr>
              <w:lastRenderedPageBreak/>
              <w:t>величинами: измерение длины (единицы длины — метр, дециметр, сантиметр, миллиметр)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7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https://www.youtube.</w:t>
              </w:r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lastRenderedPageBreak/>
                <w:t>com/watch?v=TLc7jk9qQBk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>14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Работа с величинами. Единицы стоимости: рубль, копейка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8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https://infourok.ru/kontrolnaya-rabota-po-matematike-na-temu-rubl-kopeyka-klass-3628203.html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15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Соотношения между единицами величины (в пределах 100). Соотношения между единицами: рубль, копейка; метр, сантиметр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9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https://nsportal.ru/nachalnaya-shkola/matematika/2019/04/02/sootnoshenie-mezhdu-edinitsami-dliny-metr-2-klass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16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Решение текстовых задач на применение смысла арифметического действия (сложение, вычитание)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20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https://www.yaklass.ru/p/matematika/5-klass/naturalnye-chisla-13442/reshenie-tekstovykh-zadach-arifmeticheskim-sposobom-13747/re-53450718-d366-423d-8cc8-5dbc19c18e7e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17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Чтение, представление текста задачи в виде рисунка, схемы или другой модели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21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https://nsportal.ru/nachalnaya-shkola/matematika/2018/11/05/urok-matematiki-vo-2-klasse-po-teme-rabota-s-tekstovymi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18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Верные (истинные) и неверные (ложные) утверждения, содержащие зависимости между </w:t>
            </w:r>
            <w:r w:rsidRPr="00B34747">
              <w:rPr>
                <w:b w:val="0"/>
                <w:bCs w:val="0"/>
              </w:rPr>
              <w:lastRenderedPageBreak/>
              <w:t>числами/величинами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22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https://infourok.ru/prezentaciya-k-uroku-istinnie-i-lozhnie-viskazivaniya-klass-2966860.html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19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Представление текста задачи разными способами: в виде схемы, краткой записи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23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https://infourok.ru/urok-matematiki-tekstovye-zadachi-predstavlenie-zadach-v-vide-tablicy-i-chertezha-6486352.html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20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Закономерность в ряду чисел, геометрических фигур: её объяснение с использованием математической терминологии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24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https://nsportal.ru/nachalnaya-shkola/matematika/2017/08/19/urok-matematiki-vo-2-klasse-tema-poisk-zakonomernosti-v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21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Фиксация ответа к задаче и его проверка (формулирование, проверка на достоверность, следование плану, соответствие поставленному вопросу)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25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https://infourok.ru/konspekt-uroka-matematiki-na-temu-fiksaciya-otveta-k-zadache-i-ego-proverka-2-klass-6256234.html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22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Работа с величинами: измерение времени. Единица времени: час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0.5 </w:t>
            </w: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26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https://urok.1sept.ru/articles/624012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23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Распознавание и изображение геометрических фигур: ломаная. Длина ломаной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27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https://resh.edu.ru/subject/lesson/4269/conspect/272948/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24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Измерение длины ломаной, нахождение длины ломаной с </w:t>
            </w:r>
            <w:r w:rsidRPr="00B34747">
              <w:rPr>
                <w:b w:val="0"/>
                <w:bCs w:val="0"/>
              </w:rPr>
              <w:lastRenderedPageBreak/>
              <w:t>помощью вычислений. Сравнение длины ломаной с длиной отрезка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0.5 </w:t>
            </w: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28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https://nsportal.ru/shkola/korrektsionnaya-pedagogika/library/2017/08/23/lomanaya-liniya-dlina-lomanoy-linii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25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Работа с величинами: измерение времени (единицы времени — час, минута). Определение времени по часам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0.5 </w:t>
            </w: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29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https://resh.edu.ru/subject/lesson/6210/conspect/162493/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26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Разностное сравнение чисел, величин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30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https://nsportal.ru/nachalnaya-shkola/matematika/2018/05/18/konspekt-na-temu-raznostnoe-sravnenie-chisel-2-klass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27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Работа с величинами: измерение времени (единицы времени – час, минута). Единицы времени – час, минута, секунда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0.5 </w:t>
            </w: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31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https://resh.edu.ru/subject/lesson/6210/conspect/162493/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28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Составление, чтение числового выражения со скобками, без скобок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32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https://resh.edu.ru/subject/lesson/5668/conspect/162555/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29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Измерение периметра прямоугольника, запись результата измерения в сантиметрах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0.5 </w:t>
            </w: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33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https://www.yaklass.ru/p/matematika/2-klass/tekstovye-zadachi-16978/nakhodim-perimetr-15685/re-b84b452c-96a3-4e63-995b-00b0b7ffb6cc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30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Сочетательное свойство </w:t>
            </w:r>
            <w:r w:rsidRPr="00B34747">
              <w:rPr>
                <w:b w:val="0"/>
                <w:bCs w:val="0"/>
              </w:rPr>
              <w:lastRenderedPageBreak/>
              <w:t>сложения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34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https://resh.edu.ru/subject/lesson/6208/con</w:t>
              </w:r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lastRenderedPageBreak/>
                <w:t>spect/210674/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>31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Переместительное, сочетательное свойства сложения, их применение для вычислений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35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https://resh.edu.ru/subject/lesson/6208/conspect/210674/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32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Характеристика числа, группы чисел. Группировка чисел по выбранному свойству. Группировка числовых выражений по выбранному свойству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36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https://nsportal.ru/nachalnaya-shkola/matematika/2018/12/25/urok-matematiki-chislovye-vyrazheniya-2-klass-shkola-rossii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33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Контрольная работа №1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34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Составление предложений с использованием математической терминологии; проверка истинности утверждений. Составление верных равенств и неравенств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35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Дополнение моделей (схем, изображений) готовыми числовыми данными. Столбчатая диаграмма; использование данных диаграммы для решения учебных и практических </w:t>
            </w:r>
            <w:r w:rsidRPr="00B34747">
              <w:rPr>
                <w:b w:val="0"/>
                <w:bCs w:val="0"/>
              </w:rPr>
              <w:lastRenderedPageBreak/>
              <w:t>задач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37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https://nsportal.ru/nachalnaya-shkola/matematika/2017/03/21/konspekt-uroka-po-matematike-znakomstvo-s-diagrammami-2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36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Нахождение, формулирование одного-двух общих признаков набора математических объектов: чисел, величин, геометрических фигур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37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Устное сложение и вычитание чисел в пределах 100. Сложение и вычитание с круглым числом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38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https://www.youtube.com/watch?v=8bCp8KXGte0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38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Устное сложение и вычитание чисел в пределах 100. Прибавление и вычитание однозначного числа без перехода через разряд. Вычисления вида 36 + 2, 36 + 20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39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https://infourok.ru/plan-konspekt-uroka-po-matematike-po-teme-ustnye-priemy-slozheniya-i-vychitaniya-chisel-v-predelah-100-2-klass-5483233.html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39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Проверка результата вычисления (реальность ответа, обратное действие). Проверка сложения и вычитания. Вычисление вида 36 - 2, 36 - 20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40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https://resh.edu.ru/subject/lesson/3640/conspect/211015/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40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Письменное сложение и </w:t>
            </w:r>
            <w:r w:rsidRPr="00B34747">
              <w:rPr>
                <w:b w:val="0"/>
                <w:bCs w:val="0"/>
              </w:rPr>
              <w:lastRenderedPageBreak/>
              <w:t>вычитание чисел в пределах 100. Дополнение до круглого числа. Вычисления вида 26 + 4, 95 + 5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41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https://resh.edu.ru/subject/lesson/5671/con</w:t>
              </w:r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lastRenderedPageBreak/>
                <w:t>spect/270317/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>41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Письменное сложение и вычитание чисел в пределах 100. Сложение без перехода через разряд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42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https://resh.edu.ru/subject/lesson/3608/conspect/211329/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42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Письменное сложение и вычитание чисел в пределах 100. Вычитание без перехода через разряд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43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https://www.yaklass.ru/p/matematika/2-klass/slozhenie-i-vychitanie-16321/slozhenie-i-vychitanie-chisel-v-predelakh-100-bez-perekhoda-cherez-desiat_-15728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43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Письменное сложение и вычитание чисел в пределах 100. Вычитание двузначного числа из круглого числа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44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https://videouroki.net/razrabotki/konspiekt-uroka-slozhieniie-i-vychitaniie-chisiel-v-priedielakh-100.html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44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Контрольная работа №2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45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Устное сложение и вычитание чисел в пределах 100. Числовое выражение без скобок: составление, чтение, устное нахождение значения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45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https://resh.edu.ru/subject/lesson/3747/conspect/326902/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46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Устное сложение и </w:t>
            </w:r>
            <w:r w:rsidRPr="00B34747">
              <w:rPr>
                <w:b w:val="0"/>
                <w:bCs w:val="0"/>
              </w:rPr>
              <w:lastRenderedPageBreak/>
              <w:t>вычитание чисел в пределах 100. Числовое выражение со скобками: составление, чтение, устное нахождение значения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46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https://resh.edu.ru/subject/lesson/3747/con</w:t>
              </w:r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lastRenderedPageBreak/>
                <w:t>spect/326902/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>47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Устное сложение и вычитание чисел в пределах 100. Приемы прибавления однозначного числа с переходом через разряд. Вычисления вида 26 + 7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47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https://infourok.ru/tehnologicheskaya-karta-uroka-matematiki-na-temu-ustnie-priemi-slozheniya-i-vichitaniya-v-predelah-priemi-vichisleniy-dlya-sluch-3679090.html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48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Устное сложение и вычитание чисел в пределах 100. Приемы вычитания однозначного числа с переходом через разряд. Вычисления вида 35 - 7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48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https://infourok.ru/priem-vichitaniya-vida-268301.html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49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Верные (истинные) и неверные (ложные) утверждения, содержащие количественные, пространственные отношения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49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https://nsportal.ru/shkola/informatika-i-ikt/library/2012/12/19/istinnye-i-lozhnye-utverzhdeniya-urok-informatiki-2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50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Вычисление суммы, разности удобным </w:t>
            </w:r>
            <w:r w:rsidRPr="00B34747">
              <w:rPr>
                <w:b w:val="0"/>
                <w:bCs w:val="0"/>
              </w:rPr>
              <w:lastRenderedPageBreak/>
              <w:t>способом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50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https://infourok.ru/konspekt-uroka-po-matematike-na-temu-vichislenie-udobnim-</w:t>
              </w:r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lastRenderedPageBreak/>
                <w:t>sposobom-klass-3363543.html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>51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Оформление решения задачи (по вопросам, по действиям с пояснением)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51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https://www.yaklass.ru/p/matematika/2-klass/tekstovye-zadachi-16978/reshenie-zadach-v-dva-deistviia-15742/re-4f82d1e6-dc61-4cfa-9445-10f5b1c835ca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52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Конструирование утверждений с использованием слов «каждый», «все»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52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https://resh.edu.ru/subject/lesson/5237/conspect/215015/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53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Расчётные задачи на увеличение/уменьшение величины на несколько единиц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53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https://infourok.ru/urok-matematiki-vo-klasse-po-teme-reshenie-zadach-na-uvelichenie-i-umenshenie-chisla-na-neskolko-edinic-i-v-neskolko-raz-3282651.html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54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Взаимосвязь компонентов и результата действия сложения. Буквенные выражения. Уравнения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54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https://infourok.ru/konspekt-uroka-po-matematiki-v-nachalnih-klassah-na-temu-chislovie-i-bukvennie-virazheniya-uravneniya-zadachi-2643605.html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55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Построение отрезка заданной длины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0.5 </w:t>
            </w: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55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https://nsportal.ru/nachalnaya-shkola/matematika/2021/03/21/otrezok-cherchenie-otrezkov-zadannoy-dliny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56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Неизвестный компонент действия сложения, его нахождение. Проверка сложения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56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https://xn--j1ahfl.xn--p1ai/library/tehnologicheskaya_karta_uroka_matematiki_220019.html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57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Взаимосвязь </w:t>
            </w:r>
            <w:r w:rsidRPr="00B34747">
              <w:rPr>
                <w:b w:val="0"/>
                <w:bCs w:val="0"/>
              </w:rPr>
              <w:lastRenderedPageBreak/>
              <w:t>компонентов и результата действия вычитания. Проверка вычитания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57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</w:t>
              </w:r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lastRenderedPageBreak/>
                <w:t>bject/lesson/4294/conspect/272824/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>58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Неизвестный компонент действия вычитания, его нахождение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58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https://resh.edu.ru/subject/lesson/5687/conspect/273010/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59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План решения задачи в два действия, выбор соответствующих плану арифметических действий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59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https://multiurok.ru/files/tekstovye-zadachi-v-2-deistviia-plan-resheniia-zad.html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60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Запись решения задачи в два действия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60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https://www.yaklass.ru/p/matematika/2-klass/tekstovye-zadachi-16978/reshenie-zadach-v-dva-deistviia-15742/re-4f82d1e6-dc61-4cfa-9445-10f5b1c835ca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61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Работа с таблицами: извлечение и использование для ответа на вопрос информации, представленной в таблице (таблицы сложения, умножения), внесение данных в таблицу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0.5 </w:t>
            </w: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61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https://infourok.ru/urok-matematiki-2-klass-tema-rabota-s-tablicami-izvlechenie-i-ispolzovanie-dlya-otveta-na-vopros-informacii-predstavlennoj-v-tab-6575001.html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62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Работа с таблицами: извлечение и использование для ответа на вопрос информации, представленно</w:t>
            </w:r>
            <w:r w:rsidRPr="00B34747">
              <w:rPr>
                <w:b w:val="0"/>
                <w:bCs w:val="0"/>
              </w:rPr>
              <w:lastRenderedPageBreak/>
              <w:t>й в таблице (таблицы сложения, умножения; график дежурств, наблюдения в природе и пр.), внесение данных в таблицу. Проверка сложения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63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Классификация объектов по заданному и самостоятельно установленному основанию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62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https://infourok.ru/klassifikaciya-v-nachalnoy-shkole-2529222.html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64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Сравнение геометрических фигур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0.5 </w:t>
            </w: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63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https://nsportal.ru/detskiy-sad/matematika/2019/11/20/sravnenie-predmetov-geometricheskie-figury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65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Контрольная работа №3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66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Распознавание и изображение геометрических фигур: многоугольник, ломаная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64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https://znanio.ru/media/konspekt-uroka-po-matematike-2-klass-umk-shkola-rossii-tema-raspoznavanie-i-izobrazhenie-geometricheskih-figur-pryamougolnik-2665405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67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Периметр многоугольника (треугольника, четырехугольника)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65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https://resh.edu.ru/subject/lesson/4270/conspect/162586/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68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Алгоритм письменного сложения чисел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66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https://nsportal.ru/nachalnaya-shkola/matematika/2021/02/25/prezentatsiya-2-klass-pismennye-vychisleniya-4523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>69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Алгоритм письменного вычитания чисел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67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https://infourok.ru/prezentaciya-na-temu-algoritm-pismennogo-slozheniya-vychitaniya-ustnye-i-pismennye-priemy-vychislenij-mnogoznachnyh-chisel-4631753.html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70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Распознавание и изображение геометрических фигур: точка, прямая, отрезок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68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https://resh.edu.ru/subject/lesson/4070/conspect/302537/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71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Распознавание и изображение геометрических фигур: прямой угол. Виды углов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69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https://resh.edu.ru/subject/lesson/5679/conspect/211671/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72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Правило составления ряда чисел, величин, геометрических фигур (формулирование правила, проверка правила, дополнение ряда)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73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Письменное сложение и вычитание чисел в пределах 100. Прибавление и вычитание однозначного числа с переходом через разряд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70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https://www.yaklass.ru/p/matematika/2-klass/slozhenie-i-vychitanie-16321/pravila-slozheniia-i-vychitaniia-chisel-v-predelakh-100-s-perekhodom-cher_-15729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74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Письменное сложение и вычитание чисел в пределах 100. Вычисления вида 52 - 24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71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https://nsportal.ru/nachalnaya-shkola/matematika/2019/03/27/konspekt-uroka-pismennoe-vychitanie-vida-52-24-2-klass</w:t>
              </w:r>
            </w:hyperlink>
          </w:p>
        </w:tc>
      </w:tr>
      <w:tr w:rsidR="00B34747" w:rsidRPr="00FF35C9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>75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Письменное сложение и вычитание чисел в пределах 100. Прикидка результата, его проверка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  <w:lang w:val="en-US"/>
              </w:rPr>
            </w:pPr>
            <w:hyperlink r:id="rId72">
              <w:r w:rsidR="00B34747" w:rsidRPr="00B34747">
                <w:rPr>
                  <w:b w:val="0"/>
                  <w:bCs w:val="0"/>
                  <w:color w:val="0000FF"/>
                  <w:u w:val="single"/>
                  <w:lang w:val="en-US"/>
                </w:rPr>
                <w:t>https://www.youtube.com/watch?app=desktop v=xXM16Cm5DtA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76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Конструирование геометрических фигур (треугольника, четырехугольника, многоугольника)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0.5 </w:t>
            </w: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73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https://nsportal.ru/nachalnaya-shkola/matematika/2011/08/29/urok-proekt-po-matematike-konstruirovanie-perimetr-i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77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Сравнение геометрических фигур: прямоугольник, квадрат. Противоположные стороны прямоугольника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0.5 </w:t>
            </w: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74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https://infourok.ru/urok-matematiki-vo-klasse-protivopolozhnie-storoni-pryamougolnika-2681493.html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78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Увеличение, уменьшение длины отрезка на заданную величину. Запись действия (в см и мм, в мм)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75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https://nsportal.ru/nachalnaya-shkola/matematika/2015/01/29/urok-matematiki-po-sisteme-zankova-millimetr-2-klass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79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Алгоритмы (приёмы, правила) устных и письменных вычислений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76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https://nsportal.ru/nachalnaya-shkola/matematika/2019/12/24/konspekt-uroka-matematiki-2-klass-po-teme-priyomy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80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Письменное сложение и вычитание. Повторение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77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https://infourok.ru/urok-matematiki-povtorenie-izuchennogo-po-teme-slozhenie-i-vychitanie-reshenie-zadach-zapis-resheniya-v-vide-vyrazheniya-2-klass-4216265.html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>81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Устное сложение равных чисел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78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https://urok.1sept.ru/articles/646991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82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Контрольная работа №4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83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Оформление решения задачи с помощью числового выражения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79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https://www.prodlenka.org/metodicheskie-razrabotki/515680-otkrytyj-urok-vo-2-klasse-chislovye-vyrazheni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84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Геометрические фигуры: разбиение прямоугольника на квадраты, составление прямоугольника из квадратов. Составление прямоугольника из геометрических фигур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80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https://www.art-talant.org/publikacii/80716-konstruirovanie-geometricheskih-figur-razbienie-figury-na-chasti-sostavlenie-figury-iz-chastey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85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Изображение на листе в клетку квадрата с заданной длиной стороны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0.5 </w:t>
            </w: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81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https://infourok.ru/konspekt-uroka-po-matematike-kvadrat-izobrazhenie-pryamougolnika-i-kvadrata-na-kletchatoy-bumage-1528398.html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86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Изображение на листе в клетку прямоугольника с заданными длинами сторон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0.5 </w:t>
            </w: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82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https://rosuchebnik.ru/material/urok-16-postroenie-pryamougol-nikov-3103/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87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Умножение чисел. Компоненты действия, запись равенства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83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https://resh.edu.ru/subject/lesson/5682/conspect/213020/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88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Взаимосвязь сложения и </w:t>
            </w:r>
            <w:r w:rsidRPr="00B34747">
              <w:rPr>
                <w:b w:val="0"/>
                <w:bCs w:val="0"/>
              </w:rPr>
              <w:lastRenderedPageBreak/>
              <w:t>умножения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84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</w:t>
              </w:r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lastRenderedPageBreak/>
                <w:t>shkola/matematika/2020/07/12/urok-matematiki-vo-2-klasse-tema-svyaz-umnozheniya-so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>89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Применение умножения в практических ситуациях. Составление модели действия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85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https://nsportal.ru/nachalnaya-shkola/matematika/2017/02/10/konspekt-uroka-po-matematike-2-klass-umnozhenie-chisla-9-i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90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Измерение периметра прямоугольника, запись результата измерения в сантиметрах. Свойство противоположных сторон прямоугольника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0.5 </w:t>
            </w: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86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https://resh.edu.ru/subject/lesson/3696/conspect/212188/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91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Решение задач на нахождение периметра прямоугольника, квадрата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87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https://xn--80abl6aqcjc8ic.xn--p1ai/zadachi-na-nakhozhdenie-perimetra-i-ploshchadi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92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Применение умножения для решения практических задач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0.5 </w:t>
            </w: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88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https://nsportal.ru/nachalnaya-shkola/matematika/2021/03/20/urok-matematiki-vo-2-klasse-umnozhenie-reshenie-zadach-i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93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Нахождение произведения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89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https://kopilkaurokov.ru/matematika/presentacii/urok_matiematiki_vo_2_klassie_tiema_zadachi_na_nakhozhdieniie_proizviedieniia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94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Решение текстовых задач на применение смысла арифметического действия </w:t>
            </w:r>
            <w:r w:rsidRPr="00B34747">
              <w:rPr>
                <w:b w:val="0"/>
                <w:bCs w:val="0"/>
              </w:rPr>
              <w:lastRenderedPageBreak/>
              <w:t>(умножение, деление)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90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https://www.yaklass.ru/p/matematika/5-klass/naturalnye-chisla-13442/reshenie-tekstovykh-zadach-arifmeticheskim-</w:t>
              </w:r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lastRenderedPageBreak/>
                <w:t>sposobom-13747/re-53450718-d366-423d-8cc8-5dbc19c18e7e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>95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Переместительное свойство умножения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91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https://resh.edu.ru/subject/lesson/5685/conspect/276630/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96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Контрольная работа №5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97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Деление чисел. Компоненты действия, запись равенства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92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https://www.prodlenka.org/metodicheskie-razrabotki/230889-konspekt-uroka-po-matematike-vzaimosvjaz-komp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98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Применение деления в практических ситуациях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0.5 </w:t>
            </w: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93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https://nsportal.ru/nachalnaya-shkola/matematika/2018/07/19/matematika-1-klass-uchimsya-vypolnyat-delenie-urok-45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99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Нахождение неизвестного слагаемого (вычисления в пределах 100)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94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https://ped-kopilka.ru/blogs/galina-aleksandrovna-kalyuzhnaja/urok-matematiki-2-klas.html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100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Нахождение неизвестного уменьшаемого (вычисления в пределах 100)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95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https://ped-kopilka.ru/blogs/galina-aleksandrovna-kalyuzhnaja/urok-matematiki-2-klas.html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101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Нахождение неизвестного вычитаемого (вычисления в пределах 100)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96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https://infourok.ru/konspekt-uroka-po-matematike-na-temu-zadachi-na-nahozhdenie-neizvestnogo-vychitaemogo-2klass-4357007.html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102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Закономерность в ряду объектов повседневной жизни: её объяснение с использованием </w:t>
            </w:r>
            <w:r w:rsidRPr="00B34747">
              <w:rPr>
                <w:b w:val="0"/>
                <w:bCs w:val="0"/>
              </w:rPr>
              <w:lastRenderedPageBreak/>
              <w:t>математической терминологии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97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https://nsportal.ru/nachalnaya-shkola/matematika/2017/08/19/urok-matematiki-vo-2-klasse-tema-poisk-zakonomernosti-v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103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Вычитание суммы из числа, числа из суммы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98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https://urok.1sept.ru/articles/625876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104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Задачи на конкретный смысл арифметических действий. Повторение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99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https://nsportal.ru/nachalnaya-shkola/matematika/2020/02/08/tehnologicheskaya-karta-konkretnyy-smysl-arifmeticheskogo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105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Табличное умножение в пределах 50. Умножение числа 2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00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https://resh.edu.ru/subject/lesson/6213/conspect/214085/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106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Решение задач на нахождение периметра многоугольника (треугольника, четырехугольника)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01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https://resh.edu.ru/subject/lesson/4270/conspect/162586/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107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Табличное умножение в пределах 50. Деление на 2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02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https://multiurok.ru/files/arifmeticheskie-deistviia-tablichnoe-umnozhenie-v.html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108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Табличное умножение в пределах 50. Умножение числа 3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03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https://multiurok.ru/files/arifmeticheskie-deistviia-tablichnoe-umnozhenie-v.html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109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Табличное умножение в пределах 50. Деление на 3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04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https://nsportal.ru/nachalnaya-shkola/matematika/2020/05/17/tehnologicheskaya-karta-po-matematike-2-klass-delenie-na-3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110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Табличное умножение в пределах 50. Умножение числа 4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05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https://multiurok.ru/files/arifmeticheskie-deistviia-tablichnoe-umnozhenie-v.html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111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Табличное умножение в </w:t>
            </w:r>
            <w:r w:rsidRPr="00B34747">
              <w:rPr>
                <w:b w:val="0"/>
                <w:bCs w:val="0"/>
              </w:rPr>
              <w:lastRenderedPageBreak/>
              <w:t>пределах 50. Деление на 4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06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https://infourok.ru/prezentaciya-po-</w:t>
              </w:r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lastRenderedPageBreak/>
                <w:t>matematike-na-temu-tablichnoe-umnozhenie-i-delenie-na-4-3-klass-4555141.html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>112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Табличное умножение в пределах 50. Умножение числа 5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07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https://nsportal.ru/nachalnaya-shkola/matematika/2020/12/15/tema-uroka-umnozhenie-i-delenie-na-5-pyataya-chast-chisla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113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Контрольная работа №6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114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Табличное умножение в пределах 50. Деление на 5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08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https://rosuchebnik.ru/material/urok-65-umnozhenie-chisla-5-i-delenie-na-5-pyataya-chast-chisla-4742/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115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Расчётные задачи на увеличение/уменьшение величины в несколько раз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116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Порядок выполнения действий в числовом выражении, содержащем действия сложения и вычитания (без скобок) в пределах 100 (2-3 действия); нахождение его значения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09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https://infourok.ru/konspekt-uroka-matematiki-poryadok-vypolneniya-dejstvij-skobki-2-klass-4996071.html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117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Порядок выполнения действий в числовом выражении, содержащем действия сложения и вычитания (со скобками) в пределах 100 </w:t>
            </w:r>
            <w:r w:rsidRPr="00B34747">
              <w:rPr>
                <w:b w:val="0"/>
                <w:bCs w:val="0"/>
              </w:rPr>
              <w:lastRenderedPageBreak/>
              <w:t>(2-3 действия); нахождение его значения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10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https://www.youtube.com/watch?v=3Me9TmzhaF4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118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Табличное умножение в пределах 50. Умножение числа 6 и на 6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11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https://rosuchebnik.ru/material/urok-71-umnozhenie-chisla-6-i-delenie-na-6-shestaya-chast-chisla-4775/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119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Табличное умножение в пределах 50. Деление на 6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12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https://multiurok.ru/files/arifmeticheskie-deistviia-tablichnoe-umnozhenie-v.html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120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Табличное умножение в пределах 50. Умножение числа 7 и на 7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13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https://nsportal.ru/nachalnaya-shkola/matematika/2019/02/05/urok-2-klass-na-temu6-umnozhenie-na-7-sedmaya-chast-chisla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121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Табличное умножение в пределах 50. Деление на 7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14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https://nsportal.ru/nachalnaya-shkola/matematika/2019/02/05/urok-2-klass-na-temu6-umnozhenie-na-7-sedmaya-chast-chisla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122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Табличное умножение в пределах 50. Умножение числа 8 и на 8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15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https://multiurok.ru/files/tablichnoe-umnozhenie-v-predelakh-50-umnozhenie-ch.html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123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Табличное умножение в пределах 50. Деление на 8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16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https://multiurok.ru/files/tablichnoe-umnozhenie-v-predelakh-50-umnozhenie-ch.html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124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Табличное умножение в пределах 50. Умножение числа 9 и на 9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17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https://nsportal.ru/nachalnaya-shkola/matematika/2020/02/03/urok-matematiki-vo-2-klasse-umnozhenie-chisla-9-i-delenie-na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125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Табличное умножение в пределах 50. Деление на 9. Таблица умножения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18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https://multiurok.ru/files/arifmeticheskie-deistviia-tablichnoe-umnozhenie-v.html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>126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Умножение на 1, на 0. Деление числа 0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19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https://resh.edu.ru/subject/lesson/4442/conspect/326167/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127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Работа с величинами: сравнение по массе (единица массы — килограмм)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20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https://nsportal.ru/nachalnaya-shkola/matematika/2020/01/27/konspekt-uroka-po-matematike-na-temu-kilogramm-2-klass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128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Итоговая контрольная работа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129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Составление утверждений относительно заданного набора геометрических фигур. Распределение геометрических фигур на группы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21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https://infourok.ru/konspekt-uroka-matematiki-tema-geometricheskie-figuri-klass-3829820.html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130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Алгоритмы (приёмы, правила) построения геометрических фигур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131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Работа с электронными средствами обучения: правила работы, выполнение заданий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0.5 </w:t>
            </w: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132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Обобщение изученного за курс 2 класса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22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https://infourok.ru/urok-matematiki-vo-klasse-na-temu-obobschenie-izuchennogo-942239.html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133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Единица длины, массы, времени. Повторение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23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https://nsportal.ru/nachalnaya-shkola/matematika/2017/01/13/povtorenie-edinitsy-dliny-i-</w:t>
              </w:r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lastRenderedPageBreak/>
                <w:t>massy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lastRenderedPageBreak/>
              <w:t>134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Задачи в два действия. Повторение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24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https://infourok.ru/prezentaciya-po-matematike-na-temu-reshenie-zadach-v-dva-dejstviya-2-klass-5040176.html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135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Геометрические фигуры. Периметр. Математическая информация. Работа с информацией. Повторение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25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https://multiurok.ru/files/programma-po-matematike-2-klass-shkola-rossii-1.html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92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136</w:t>
            </w:r>
          </w:p>
        </w:tc>
        <w:tc>
          <w:tcPr>
            <w:tcW w:w="183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Числа от 1 до 100. Умножение. Деление. Повторение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</w:p>
        </w:tc>
        <w:tc>
          <w:tcPr>
            <w:tcW w:w="907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  <w:tc>
          <w:tcPr>
            <w:tcW w:w="2424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C66B3B" w:rsidP="00B34747">
            <w:pPr>
              <w:rPr>
                <w:b w:val="0"/>
                <w:bCs w:val="0"/>
              </w:rPr>
            </w:pPr>
            <w:hyperlink r:id="rId126">
              <w:r w:rsidR="00B34747" w:rsidRPr="00B34747">
                <w:rPr>
                  <w:b w:val="0"/>
                  <w:bCs w:val="0"/>
                  <w:color w:val="0000FF"/>
                  <w:u w:val="single"/>
                </w:rPr>
                <w:t>https://multiurok.ru/files/chisla-ot-1-do-100-umnozhenie-i-delenie-tablichn-2.html</w:t>
              </w:r>
            </w:hyperlink>
          </w:p>
        </w:tc>
      </w:tr>
      <w:tr w:rsidR="00B34747" w:rsidRPr="00B34747" w:rsidTr="00B34747">
        <w:trPr>
          <w:trHeight w:val="144"/>
          <w:tblCellSpacing w:w="20" w:type="nil"/>
          <w:jc w:val="center"/>
        </w:trPr>
        <w:tc>
          <w:tcPr>
            <w:tcW w:w="2761" w:type="dxa"/>
            <w:gridSpan w:val="2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>ОБЩЕЕ КОЛИЧЕСТВО ЧАСОВ ПО ПРОГРАММЕ</w:t>
            </w:r>
          </w:p>
        </w:tc>
        <w:tc>
          <w:tcPr>
            <w:tcW w:w="661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136 </w:t>
            </w:r>
          </w:p>
        </w:tc>
        <w:tc>
          <w:tcPr>
            <w:tcW w:w="1210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8 </w:t>
            </w:r>
          </w:p>
        </w:tc>
        <w:tc>
          <w:tcPr>
            <w:tcW w:w="1252" w:type="dxa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jc w:val="center"/>
              <w:rPr>
                <w:b w:val="0"/>
                <w:bCs w:val="0"/>
              </w:rPr>
            </w:pPr>
            <w:r w:rsidRPr="00B34747">
              <w:rPr>
                <w:b w:val="0"/>
                <w:bCs w:val="0"/>
              </w:rPr>
              <w:t xml:space="preserve"> 9 </w:t>
            </w:r>
          </w:p>
        </w:tc>
        <w:tc>
          <w:tcPr>
            <w:tcW w:w="3331" w:type="dxa"/>
            <w:gridSpan w:val="2"/>
            <w:tcMar>
              <w:top w:w="50" w:type="dxa"/>
              <w:left w:w="100" w:type="dxa"/>
            </w:tcMar>
            <w:vAlign w:val="center"/>
          </w:tcPr>
          <w:p w:rsidR="00B34747" w:rsidRPr="00B34747" w:rsidRDefault="00B34747" w:rsidP="00B34747">
            <w:pPr>
              <w:rPr>
                <w:b w:val="0"/>
                <w:bCs w:val="0"/>
              </w:rPr>
            </w:pPr>
          </w:p>
        </w:tc>
      </w:tr>
    </w:tbl>
    <w:p w:rsidR="00BD0D68" w:rsidRPr="00E579DB" w:rsidRDefault="00BD0D68" w:rsidP="00BD0D68">
      <w:pPr>
        <w:pStyle w:val="a9"/>
        <w:ind w:left="0"/>
        <w:jc w:val="center"/>
        <w:rPr>
          <w:rStyle w:val="ac"/>
          <w:b w:val="0"/>
          <w:i/>
          <w:u w:val="none"/>
        </w:rPr>
      </w:pPr>
    </w:p>
    <w:p w:rsidR="00BD0D68" w:rsidRPr="00E579DB" w:rsidRDefault="00BD0D68" w:rsidP="00B34747">
      <w:pPr>
        <w:rPr>
          <w:rStyle w:val="ac"/>
          <w:i/>
        </w:rPr>
        <w:sectPr w:rsidR="00BD0D68" w:rsidRPr="00E579DB" w:rsidSect="00BD0D68">
          <w:pgSz w:w="11906" w:h="16838"/>
          <w:pgMar w:top="1276" w:right="849" w:bottom="1135" w:left="1701" w:header="708" w:footer="708" w:gutter="0"/>
          <w:cols w:space="720"/>
        </w:sectPr>
      </w:pPr>
    </w:p>
    <w:p w:rsidR="00BD0D68" w:rsidRPr="00E579DB" w:rsidRDefault="00BD0D68" w:rsidP="00B34747">
      <w:pPr>
        <w:rPr>
          <w:rStyle w:val="a3"/>
        </w:rPr>
      </w:pPr>
      <w:r w:rsidRPr="00E579DB">
        <w:rPr>
          <w:rStyle w:val="a3"/>
        </w:rPr>
        <w:lastRenderedPageBreak/>
        <w:t>Материально – техническое обеспечение образовательного процесса</w:t>
      </w:r>
    </w:p>
    <w:p w:rsidR="00BD0D68" w:rsidRPr="00E579DB" w:rsidRDefault="00BD0D68" w:rsidP="00B34747">
      <w:pPr>
        <w:rPr>
          <w:rStyle w:val="a3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5778"/>
        <w:gridCol w:w="2127"/>
        <w:gridCol w:w="1666"/>
      </w:tblGrid>
      <w:tr w:rsidR="00BD0D68" w:rsidRPr="00E579DB" w:rsidTr="00BD0D68">
        <w:tc>
          <w:tcPr>
            <w:tcW w:w="5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ind w:left="0" w:firstLine="142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Наименование объектов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ind w:left="34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Кол -во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ind w:left="33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Примечание</w:t>
            </w:r>
          </w:p>
        </w:tc>
      </w:tr>
    </w:tbl>
    <w:p w:rsidR="00BD0D68" w:rsidRPr="00E579DB" w:rsidRDefault="00BD0D68" w:rsidP="00BD0D68">
      <w:pPr>
        <w:pStyle w:val="a9"/>
        <w:ind w:firstLine="141"/>
        <w:rPr>
          <w:u w:val="none"/>
          <w:lang w:eastAsia="en-US"/>
        </w:rPr>
      </w:pPr>
    </w:p>
    <w:p w:rsidR="00BD0D68" w:rsidRPr="00E579DB" w:rsidRDefault="00BD0D68" w:rsidP="00BD0D68">
      <w:pPr>
        <w:pStyle w:val="a9"/>
        <w:ind w:firstLine="141"/>
        <w:rPr>
          <w:u w:val="none"/>
        </w:rPr>
      </w:pPr>
      <w:r w:rsidRPr="00E579DB">
        <w:rPr>
          <w:u w:val="none"/>
        </w:rPr>
        <w:t>Библиотечный фонд</w:t>
      </w:r>
    </w:p>
    <w:tbl>
      <w:tblPr>
        <w:tblStyle w:val="ab"/>
        <w:tblW w:w="0" w:type="auto"/>
        <w:tblInd w:w="-34" w:type="dxa"/>
        <w:tblLook w:val="04A0" w:firstRow="1" w:lastRow="0" w:firstColumn="1" w:lastColumn="0" w:noHBand="0" w:noVBand="1"/>
      </w:tblPr>
      <w:tblGrid>
        <w:gridCol w:w="5791"/>
        <w:gridCol w:w="2120"/>
        <w:gridCol w:w="1694"/>
      </w:tblGrid>
      <w:tr w:rsidR="00BD0D68" w:rsidRPr="00E579DB" w:rsidTr="00BD0D68"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Моро М.И. Математика. 2 класс. Учеб. для общеобразоват. организаций . В 2 ч./ М.И. Моро, С.И.Волкова, С.В. Степанова. 12-е изд. – М.: Просвещение, 2020.</w:t>
            </w:r>
          </w:p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Волкова С.И., Степанова С.В., Бантова М.А., Бельтюкова Г.В. Математика. Методические рекомендации. Учеб. пособие для общеобр. организаций. – 3-е изд., дор. – М.: Просвещение, 2017.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0D68" w:rsidRPr="00E579DB" w:rsidRDefault="00BD0D68">
            <w:pPr>
              <w:pStyle w:val="a9"/>
              <w:ind w:left="34" w:firstLine="141"/>
              <w:rPr>
                <w:u w:val="none"/>
                <w:lang w:eastAsia="en-US"/>
              </w:rPr>
            </w:pPr>
          </w:p>
          <w:p w:rsidR="00BD0D68" w:rsidRPr="00E579DB" w:rsidRDefault="00BD0D68">
            <w:pPr>
              <w:pStyle w:val="a9"/>
              <w:ind w:left="34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«К»</w:t>
            </w:r>
          </w:p>
          <w:p w:rsidR="00BD0D68" w:rsidRPr="00E579DB" w:rsidRDefault="00BD0D68">
            <w:pPr>
              <w:pStyle w:val="a9"/>
              <w:ind w:left="34" w:firstLine="141"/>
              <w:rPr>
                <w:u w:val="none"/>
                <w:lang w:eastAsia="en-US"/>
              </w:rPr>
            </w:pPr>
          </w:p>
          <w:p w:rsidR="00BD0D68" w:rsidRPr="00E579DB" w:rsidRDefault="00BD0D68">
            <w:pPr>
              <w:pStyle w:val="a9"/>
              <w:ind w:left="34" w:firstLine="141"/>
              <w:rPr>
                <w:u w:val="none"/>
                <w:lang w:eastAsia="en-US"/>
              </w:rPr>
            </w:pPr>
          </w:p>
          <w:p w:rsidR="00BD0D68" w:rsidRPr="00E579DB" w:rsidRDefault="00BD0D68">
            <w:pPr>
              <w:pStyle w:val="a9"/>
              <w:ind w:left="34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«К»</w:t>
            </w:r>
          </w:p>
          <w:p w:rsidR="00BD0D68" w:rsidRPr="00E579DB" w:rsidRDefault="00BD0D68">
            <w:pPr>
              <w:pStyle w:val="a9"/>
              <w:ind w:left="34" w:firstLine="141"/>
              <w:rPr>
                <w:u w:val="none"/>
                <w:lang w:eastAsia="en-US"/>
              </w:rPr>
            </w:pPr>
          </w:p>
          <w:p w:rsidR="00BD0D68" w:rsidRPr="00E579DB" w:rsidRDefault="00BD0D68">
            <w:pPr>
              <w:pStyle w:val="a9"/>
              <w:ind w:left="34" w:firstLine="141"/>
              <w:rPr>
                <w:u w:val="none"/>
                <w:lang w:eastAsia="en-US"/>
              </w:rPr>
            </w:pPr>
          </w:p>
          <w:p w:rsidR="00BD0D68" w:rsidRPr="00E579DB" w:rsidRDefault="00BD0D68">
            <w:pPr>
              <w:pStyle w:val="a9"/>
              <w:ind w:left="34" w:firstLine="141"/>
              <w:rPr>
                <w:u w:val="none"/>
                <w:lang w:eastAsia="en-US"/>
              </w:rPr>
            </w:pPr>
          </w:p>
          <w:p w:rsidR="00BD0D68" w:rsidRPr="00E579DB" w:rsidRDefault="00BD0D68">
            <w:pPr>
              <w:pStyle w:val="a9"/>
              <w:ind w:left="34" w:firstLine="141"/>
              <w:rPr>
                <w:u w:val="none"/>
                <w:lang w:eastAsia="en-US"/>
              </w:rPr>
            </w:pPr>
          </w:p>
          <w:p w:rsidR="00BD0D68" w:rsidRPr="00E579DB" w:rsidRDefault="00BD0D68">
            <w:pPr>
              <w:pStyle w:val="a9"/>
              <w:ind w:left="34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«Д»</w:t>
            </w:r>
          </w:p>
          <w:p w:rsidR="00BD0D68" w:rsidRPr="00E579DB" w:rsidRDefault="00BD0D68">
            <w:pPr>
              <w:pStyle w:val="a9"/>
              <w:ind w:firstLine="141"/>
              <w:rPr>
                <w:u w:val="none"/>
                <w:lang w:eastAsia="en-US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0D68" w:rsidRPr="00E579DB" w:rsidRDefault="00BD0D68">
            <w:pPr>
              <w:pStyle w:val="a9"/>
              <w:ind w:firstLine="141"/>
              <w:rPr>
                <w:u w:val="none"/>
                <w:lang w:eastAsia="en-US"/>
              </w:rPr>
            </w:pPr>
          </w:p>
        </w:tc>
      </w:tr>
    </w:tbl>
    <w:p w:rsidR="00BD0D68" w:rsidRPr="00E579DB" w:rsidRDefault="00BD0D68" w:rsidP="00BD0D68">
      <w:pPr>
        <w:pStyle w:val="a9"/>
        <w:ind w:firstLine="141"/>
        <w:rPr>
          <w:u w:val="none"/>
          <w:lang w:eastAsia="en-US"/>
        </w:rPr>
      </w:pPr>
    </w:p>
    <w:p w:rsidR="00BD0D68" w:rsidRPr="00E579DB" w:rsidRDefault="00BD0D68" w:rsidP="00BD0D68">
      <w:pPr>
        <w:pStyle w:val="a9"/>
        <w:ind w:firstLine="141"/>
        <w:rPr>
          <w:u w:val="none"/>
        </w:rPr>
      </w:pPr>
      <w:r w:rsidRPr="00E579DB">
        <w:rPr>
          <w:u w:val="none"/>
        </w:rPr>
        <w:t>Печатный материал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5778"/>
        <w:gridCol w:w="2127"/>
        <w:gridCol w:w="1666"/>
      </w:tblGrid>
      <w:tr w:rsidR="00BD0D68" w:rsidRPr="00E579DB" w:rsidTr="00BD0D68">
        <w:tc>
          <w:tcPr>
            <w:tcW w:w="5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ind w:left="0" w:firstLine="0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Наглядные пособия по предмету "Математика":</w:t>
            </w:r>
          </w:p>
          <w:p w:rsidR="00BD0D68" w:rsidRPr="00E579DB" w:rsidRDefault="00BD0D68">
            <w:pPr>
              <w:pStyle w:val="a9"/>
              <w:ind w:left="0" w:firstLine="0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1.  Геометрические фигуры и величины. (2 класс). М.: "Спектр-М",  2009г (9 таблиц)</w:t>
            </w:r>
          </w:p>
          <w:p w:rsidR="00BD0D68" w:rsidRPr="00E579DB" w:rsidRDefault="00BD0D68">
            <w:pPr>
              <w:pStyle w:val="a9"/>
              <w:ind w:left="0" w:firstLine="0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2. Умножение и деление (2 класс). М.: "Спектр-М",  2009г (8 таблиц)</w:t>
            </w:r>
          </w:p>
          <w:p w:rsidR="00BD0D68" w:rsidRPr="00E579DB" w:rsidRDefault="00BD0D68">
            <w:pPr>
              <w:pStyle w:val="a9"/>
              <w:ind w:left="0" w:firstLine="0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3. Наглядные пособия по математике для 2 класса. М.: "Спектр-М",  2009г (8 таблиц)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</w:p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«Д»</w:t>
            </w:r>
          </w:p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</w:p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«Д»</w:t>
            </w:r>
          </w:p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</w:p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«Д»</w:t>
            </w:r>
          </w:p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0D68" w:rsidRPr="00E579DB" w:rsidRDefault="00BD0D68">
            <w:pPr>
              <w:pStyle w:val="a9"/>
              <w:ind w:firstLine="141"/>
              <w:rPr>
                <w:u w:val="none"/>
                <w:lang w:eastAsia="en-US"/>
              </w:rPr>
            </w:pPr>
          </w:p>
        </w:tc>
      </w:tr>
    </w:tbl>
    <w:p w:rsidR="00BD0D68" w:rsidRPr="00E579DB" w:rsidRDefault="00BD0D68" w:rsidP="00BD0D68">
      <w:pPr>
        <w:pStyle w:val="a9"/>
        <w:ind w:left="0" w:firstLine="0"/>
        <w:rPr>
          <w:u w:val="none"/>
          <w:lang w:eastAsia="en-US"/>
        </w:rPr>
      </w:pPr>
    </w:p>
    <w:p w:rsidR="00BD0D68" w:rsidRPr="00E579DB" w:rsidRDefault="00BD0D68" w:rsidP="00BD0D68">
      <w:pPr>
        <w:pStyle w:val="a9"/>
        <w:ind w:firstLine="141"/>
        <w:rPr>
          <w:u w:val="none"/>
        </w:rPr>
      </w:pPr>
      <w:r w:rsidRPr="00E579DB">
        <w:rPr>
          <w:u w:val="none"/>
        </w:rPr>
        <w:t>Технические средства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5778"/>
        <w:gridCol w:w="2127"/>
        <w:gridCol w:w="1666"/>
      </w:tblGrid>
      <w:tr w:rsidR="00BD0D68" w:rsidRPr="00E579DB" w:rsidTr="00BD0D68">
        <w:tc>
          <w:tcPr>
            <w:tcW w:w="5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Классная магнитная доска.</w:t>
            </w:r>
          </w:p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Компьютер.</w:t>
            </w:r>
          </w:p>
          <w:p w:rsidR="00BD0D68" w:rsidRPr="00E579DB" w:rsidRDefault="00BD0D68" w:rsidP="00B34747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Проектор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ind w:left="34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«Д»</w:t>
            </w:r>
          </w:p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«Д»</w:t>
            </w:r>
          </w:p>
          <w:p w:rsidR="00BD0D68" w:rsidRPr="00E579DB" w:rsidRDefault="00BD0D68" w:rsidP="00B34747">
            <w:pPr>
              <w:pStyle w:val="a9"/>
              <w:ind w:left="34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«Д»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0D68" w:rsidRPr="00E579DB" w:rsidRDefault="00BD0D68">
            <w:pPr>
              <w:pStyle w:val="a9"/>
              <w:ind w:firstLine="141"/>
              <w:rPr>
                <w:u w:val="none"/>
                <w:lang w:eastAsia="en-US"/>
              </w:rPr>
            </w:pPr>
          </w:p>
        </w:tc>
      </w:tr>
    </w:tbl>
    <w:p w:rsidR="00BD0D68" w:rsidRPr="00E579DB" w:rsidRDefault="00BD0D68" w:rsidP="00BD0D68">
      <w:pPr>
        <w:pStyle w:val="a9"/>
        <w:ind w:firstLine="141"/>
        <w:rPr>
          <w:u w:val="none"/>
          <w:lang w:eastAsia="en-US"/>
        </w:rPr>
      </w:pPr>
    </w:p>
    <w:p w:rsidR="00BD0D68" w:rsidRPr="00E579DB" w:rsidRDefault="00BD0D68" w:rsidP="00BD0D68">
      <w:pPr>
        <w:pStyle w:val="a9"/>
        <w:ind w:firstLine="141"/>
        <w:rPr>
          <w:u w:val="none"/>
        </w:rPr>
      </w:pPr>
      <w:r w:rsidRPr="00E579DB">
        <w:rPr>
          <w:u w:val="none"/>
        </w:rPr>
        <w:t>Демонстрационные пособия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5778"/>
        <w:gridCol w:w="2127"/>
        <w:gridCol w:w="1666"/>
      </w:tblGrid>
      <w:tr w:rsidR="00BD0D68" w:rsidRPr="00E579DB" w:rsidTr="00BD0D68">
        <w:tc>
          <w:tcPr>
            <w:tcW w:w="5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Демонстрационная линейка, треугольник, транспортир, циркуль.</w:t>
            </w:r>
          </w:p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Разрезные магнитные цифры и знаки.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«Д»</w:t>
            </w:r>
          </w:p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</w:p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«Д»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</w:p>
        </w:tc>
      </w:tr>
    </w:tbl>
    <w:p w:rsidR="00BD0D68" w:rsidRPr="00E579DB" w:rsidRDefault="00BD0D68" w:rsidP="00BD0D68">
      <w:pPr>
        <w:pStyle w:val="a9"/>
        <w:ind w:left="0" w:firstLine="141"/>
        <w:rPr>
          <w:u w:val="none"/>
          <w:lang w:eastAsia="en-US"/>
        </w:rPr>
      </w:pPr>
    </w:p>
    <w:p w:rsidR="00BD0D68" w:rsidRPr="00E579DB" w:rsidRDefault="00BD0D68" w:rsidP="00BD0D68">
      <w:pPr>
        <w:pStyle w:val="a9"/>
        <w:ind w:left="0" w:firstLine="141"/>
        <w:rPr>
          <w:u w:val="none"/>
        </w:rPr>
      </w:pPr>
      <w:r w:rsidRPr="00E579DB">
        <w:rPr>
          <w:u w:val="none"/>
        </w:rPr>
        <w:t>Оборудование  класса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5778"/>
        <w:gridCol w:w="2127"/>
        <w:gridCol w:w="1666"/>
      </w:tblGrid>
      <w:tr w:rsidR="00BD0D68" w:rsidRPr="00E579DB" w:rsidTr="00BD0D68">
        <w:tc>
          <w:tcPr>
            <w:tcW w:w="5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Ученические столы двухместные.</w:t>
            </w:r>
          </w:p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Ученические стулья.</w:t>
            </w:r>
          </w:p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Учительский стол.</w:t>
            </w:r>
          </w:p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Учительский стул.</w:t>
            </w:r>
          </w:p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 xml:space="preserve">Шкафы 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«Ф»</w:t>
            </w:r>
          </w:p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«К»</w:t>
            </w:r>
          </w:p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«Д»</w:t>
            </w:r>
          </w:p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  <w:r w:rsidRPr="00E579DB">
              <w:rPr>
                <w:u w:val="none"/>
                <w:lang w:eastAsia="en-US"/>
              </w:rPr>
              <w:t>«Д»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0D68" w:rsidRPr="00E579DB" w:rsidRDefault="00BD0D68">
            <w:pPr>
              <w:pStyle w:val="a9"/>
              <w:ind w:left="0" w:firstLine="141"/>
              <w:rPr>
                <w:u w:val="none"/>
                <w:lang w:eastAsia="en-US"/>
              </w:rPr>
            </w:pPr>
          </w:p>
        </w:tc>
      </w:tr>
    </w:tbl>
    <w:p w:rsidR="00BD0D68" w:rsidRPr="00E579DB" w:rsidRDefault="00BD0D68" w:rsidP="00B34747"/>
    <w:p w:rsidR="00BD0D68" w:rsidRPr="00E579DB" w:rsidRDefault="00BD0D68" w:rsidP="00B34747">
      <w:r w:rsidRPr="00E579DB">
        <w:br w:type="page"/>
      </w:r>
    </w:p>
    <w:p w:rsidR="00BD0D68" w:rsidRPr="00E579DB" w:rsidRDefault="00BD0D68" w:rsidP="00BD0D68">
      <w:pPr>
        <w:pStyle w:val="a9"/>
        <w:ind w:left="0" w:firstLine="141"/>
        <w:jc w:val="center"/>
        <w:rPr>
          <w:rStyle w:val="a3"/>
          <w:b w:val="0"/>
          <w:u w:val="none"/>
        </w:rPr>
      </w:pPr>
      <w:r w:rsidRPr="00E579DB">
        <w:rPr>
          <w:rStyle w:val="a3"/>
          <w:b w:val="0"/>
          <w:u w:val="none"/>
        </w:rPr>
        <w:lastRenderedPageBreak/>
        <w:t>Список литературы</w:t>
      </w:r>
    </w:p>
    <w:p w:rsidR="00BD0D68" w:rsidRPr="00E579DB" w:rsidRDefault="00BD0D68" w:rsidP="00B34747">
      <w:r w:rsidRPr="00E579DB">
        <w:t>Литература для учителя.</w:t>
      </w:r>
    </w:p>
    <w:p w:rsidR="00BD0D68" w:rsidRPr="00E579DB" w:rsidRDefault="00BD0D68" w:rsidP="00BD0D68">
      <w:pPr>
        <w:pStyle w:val="a9"/>
        <w:numPr>
          <w:ilvl w:val="0"/>
          <w:numId w:val="2"/>
        </w:numPr>
        <w:tabs>
          <w:tab w:val="left" w:pos="851"/>
        </w:tabs>
        <w:ind w:left="0" w:firstLine="567"/>
        <w:rPr>
          <w:u w:val="none"/>
        </w:rPr>
      </w:pPr>
      <w:r w:rsidRPr="00E579DB">
        <w:rPr>
          <w:u w:val="none"/>
        </w:rPr>
        <w:t>Алексеева С.В., Анащенкова С.В., Биболетова М.З. Планируемые результаты начального общего образования. М.:Просвещение. 2009</w:t>
      </w:r>
    </w:p>
    <w:p w:rsidR="00BD0D68" w:rsidRPr="00E579DB" w:rsidRDefault="00BD0D68" w:rsidP="00BD0D68">
      <w:pPr>
        <w:pStyle w:val="a9"/>
        <w:numPr>
          <w:ilvl w:val="0"/>
          <w:numId w:val="2"/>
        </w:numPr>
        <w:tabs>
          <w:tab w:val="left" w:pos="851"/>
        </w:tabs>
        <w:ind w:left="0" w:firstLine="567"/>
        <w:rPr>
          <w:u w:val="none"/>
        </w:rPr>
      </w:pPr>
      <w:r w:rsidRPr="00E579DB">
        <w:rPr>
          <w:u w:val="none"/>
        </w:rPr>
        <w:t>Асмолов А.Г. «Формирование УУД в начальной школе». М: Просвещение, 2009</w:t>
      </w:r>
    </w:p>
    <w:p w:rsidR="00BD0D68" w:rsidRPr="00E579DB" w:rsidRDefault="00BD0D68" w:rsidP="00BD0D68">
      <w:pPr>
        <w:pStyle w:val="a9"/>
        <w:numPr>
          <w:ilvl w:val="0"/>
          <w:numId w:val="2"/>
        </w:numPr>
        <w:tabs>
          <w:tab w:val="left" w:pos="851"/>
        </w:tabs>
        <w:ind w:left="0" w:firstLine="567"/>
        <w:rPr>
          <w:u w:val="none"/>
        </w:rPr>
      </w:pPr>
      <w:r w:rsidRPr="00E579DB">
        <w:rPr>
          <w:u w:val="none"/>
        </w:rPr>
        <w:t>Демидова М.Ю., Иванов С.В.,  Карабанова О.А. Оценка достижения планируемых результатов в начальной школе. В 2 частях. Ч.1. М.: Просвещение, 2009</w:t>
      </w:r>
    </w:p>
    <w:p w:rsidR="00BD0D68" w:rsidRPr="00E579DB" w:rsidRDefault="00BD0D68" w:rsidP="00BD0D68">
      <w:pPr>
        <w:pStyle w:val="a9"/>
        <w:numPr>
          <w:ilvl w:val="0"/>
          <w:numId w:val="2"/>
        </w:numPr>
        <w:tabs>
          <w:tab w:val="left" w:pos="851"/>
        </w:tabs>
        <w:ind w:left="0" w:firstLine="567"/>
        <w:rPr>
          <w:u w:val="none"/>
        </w:rPr>
      </w:pPr>
      <w:r w:rsidRPr="00E579DB">
        <w:rPr>
          <w:u w:val="none"/>
        </w:rPr>
        <w:t>Закон «Об образовании»</w:t>
      </w:r>
    </w:p>
    <w:p w:rsidR="00BD0D68" w:rsidRPr="00E579DB" w:rsidRDefault="00BD0D68" w:rsidP="00BD0D68">
      <w:pPr>
        <w:pStyle w:val="a9"/>
        <w:numPr>
          <w:ilvl w:val="0"/>
          <w:numId w:val="2"/>
        </w:numPr>
        <w:tabs>
          <w:tab w:val="left" w:pos="851"/>
        </w:tabs>
        <w:ind w:left="0" w:firstLine="567"/>
        <w:rPr>
          <w:u w:val="none"/>
        </w:rPr>
      </w:pPr>
      <w:r w:rsidRPr="00E579DB">
        <w:rPr>
          <w:u w:val="none"/>
        </w:rPr>
        <w:t>Примерные программы по учебным предметам. Стандарты второго поколения. Начальная школа. /Приложение к «Примерной основной образовательной программе образовательного учреждения. Начальная школа».В 2 частях. Часть 1. М.: Просвещение, 2010</w:t>
      </w:r>
    </w:p>
    <w:p w:rsidR="00BD0D68" w:rsidRPr="00E579DB" w:rsidRDefault="00BD0D68" w:rsidP="00BD0D68">
      <w:pPr>
        <w:pStyle w:val="a9"/>
        <w:numPr>
          <w:ilvl w:val="0"/>
          <w:numId w:val="2"/>
        </w:numPr>
        <w:tabs>
          <w:tab w:val="left" w:pos="851"/>
        </w:tabs>
        <w:ind w:left="0" w:firstLine="567"/>
        <w:rPr>
          <w:u w:val="none"/>
        </w:rPr>
      </w:pPr>
      <w:r w:rsidRPr="00E579DB">
        <w:rPr>
          <w:u w:val="none"/>
        </w:rPr>
        <w:t>Рабочие программы. Начальная школа. 2 класс. УМК "Школа России" Методическое пособие с электронным приложением/ Автор-составитель. Т.А. Жукова - М.: Планета, 2013 - (Образовательный стандарт)</w:t>
      </w:r>
    </w:p>
    <w:p w:rsidR="00BD0D68" w:rsidRPr="00E579DB" w:rsidRDefault="00BD0D68" w:rsidP="00BD0D68">
      <w:pPr>
        <w:pStyle w:val="a9"/>
        <w:numPr>
          <w:ilvl w:val="0"/>
          <w:numId w:val="2"/>
        </w:numPr>
        <w:tabs>
          <w:tab w:val="left" w:pos="851"/>
        </w:tabs>
        <w:ind w:left="0" w:firstLine="567"/>
        <w:rPr>
          <w:u w:val="none"/>
        </w:rPr>
      </w:pPr>
      <w:r w:rsidRPr="00E579DB">
        <w:rPr>
          <w:u w:val="none"/>
        </w:rPr>
        <w:t>Школа России: Концепция и программы для начальных классов. В 2 ч. Часть 1. – М.: Просвещение, 2005.</w:t>
      </w:r>
    </w:p>
    <w:p w:rsidR="00BD0D68" w:rsidRPr="00E579DB" w:rsidRDefault="00BD0D68" w:rsidP="00B34747"/>
    <w:p w:rsidR="00BD0D68" w:rsidRPr="00E579DB" w:rsidRDefault="00BD0D68" w:rsidP="00B34747">
      <w:r w:rsidRPr="00E579DB">
        <w:t>Литература для подготовки к урокам:</w:t>
      </w:r>
    </w:p>
    <w:p w:rsidR="00BD0D68" w:rsidRPr="00E579DB" w:rsidRDefault="00BD0D68" w:rsidP="00BD0D68">
      <w:pPr>
        <w:pStyle w:val="a9"/>
        <w:numPr>
          <w:ilvl w:val="0"/>
          <w:numId w:val="4"/>
        </w:numPr>
        <w:tabs>
          <w:tab w:val="left" w:pos="567"/>
        </w:tabs>
        <w:ind w:left="0" w:firstLine="141"/>
        <w:rPr>
          <w:u w:val="none"/>
        </w:rPr>
      </w:pPr>
      <w:r w:rsidRPr="00E579DB">
        <w:rPr>
          <w:u w:val="none"/>
        </w:rPr>
        <w:t>Контрольно - измерительные материалы. Математика. 2 класс/ составитель Т.Н. Ситникова - М.: "ВАКО" 2014г.</w:t>
      </w:r>
    </w:p>
    <w:p w:rsidR="00BD0D68" w:rsidRPr="00E579DB" w:rsidRDefault="00BD0D68" w:rsidP="00BD0D68">
      <w:pPr>
        <w:pStyle w:val="a9"/>
        <w:numPr>
          <w:ilvl w:val="0"/>
          <w:numId w:val="4"/>
        </w:numPr>
        <w:tabs>
          <w:tab w:val="left" w:pos="567"/>
        </w:tabs>
        <w:ind w:left="0" w:firstLine="141"/>
        <w:rPr>
          <w:u w:val="none"/>
        </w:rPr>
      </w:pPr>
      <w:r w:rsidRPr="00E579DB">
        <w:rPr>
          <w:u w:val="none"/>
        </w:rPr>
        <w:t>Максимова Т. Н. Интеллектуальный марафон 1-4 классы М.: "ВАКО" 2011г</w:t>
      </w:r>
    </w:p>
    <w:p w:rsidR="00BD0D68" w:rsidRPr="00E579DB" w:rsidRDefault="00BD0D68" w:rsidP="00BD0D68">
      <w:pPr>
        <w:pStyle w:val="a9"/>
        <w:numPr>
          <w:ilvl w:val="0"/>
          <w:numId w:val="4"/>
        </w:numPr>
        <w:tabs>
          <w:tab w:val="left" w:pos="567"/>
        </w:tabs>
        <w:ind w:left="0" w:firstLine="141"/>
        <w:rPr>
          <w:u w:val="none"/>
        </w:rPr>
      </w:pPr>
      <w:r w:rsidRPr="00E579DB">
        <w:rPr>
          <w:u w:val="none"/>
        </w:rPr>
        <w:t>Моро М.И. Математика. Рабочие программы. 1-4 классы М.: "Просвещение" 2011г.</w:t>
      </w:r>
    </w:p>
    <w:p w:rsidR="00BD0D68" w:rsidRPr="00E579DB" w:rsidRDefault="00BD0D68" w:rsidP="00BD0D68">
      <w:pPr>
        <w:pStyle w:val="a9"/>
        <w:numPr>
          <w:ilvl w:val="0"/>
          <w:numId w:val="4"/>
        </w:numPr>
        <w:tabs>
          <w:tab w:val="left" w:pos="567"/>
        </w:tabs>
        <w:ind w:left="0" w:firstLine="141"/>
        <w:rPr>
          <w:u w:val="none"/>
        </w:rPr>
      </w:pPr>
      <w:r w:rsidRPr="00E579DB">
        <w:rPr>
          <w:u w:val="none"/>
        </w:rPr>
        <w:t>Волкова С.И., Степанова С.В., Бантова М.А., Бельтюкова Г.В. Математика. Методические рекомендации. Учеб. пособие для общеобр. организаций. – 3-е изд., дор. – М.: Просвещение, 2017.</w:t>
      </w:r>
    </w:p>
    <w:p w:rsidR="00BD0D68" w:rsidRPr="00E579DB" w:rsidRDefault="00BD0D68" w:rsidP="00BD0D68">
      <w:pPr>
        <w:pStyle w:val="a9"/>
        <w:ind w:left="567" w:firstLine="0"/>
        <w:rPr>
          <w:u w:val="none"/>
        </w:rPr>
      </w:pPr>
    </w:p>
    <w:p w:rsidR="00BD0D68" w:rsidRPr="00E579DB" w:rsidRDefault="00BD0D68" w:rsidP="00BD0D68">
      <w:pPr>
        <w:pStyle w:val="a9"/>
        <w:ind w:left="0" w:firstLine="141"/>
        <w:rPr>
          <w:u w:val="none"/>
        </w:rPr>
      </w:pPr>
    </w:p>
    <w:p w:rsidR="00BD0D68" w:rsidRPr="00E579DB" w:rsidRDefault="00BD0D68" w:rsidP="00BD0D68">
      <w:pPr>
        <w:pStyle w:val="a9"/>
        <w:ind w:left="0" w:firstLine="141"/>
        <w:rPr>
          <w:u w:val="none"/>
        </w:rPr>
      </w:pPr>
    </w:p>
    <w:p w:rsidR="00BD0D68" w:rsidRPr="00E579DB" w:rsidRDefault="00BD0D68" w:rsidP="00BD0D68">
      <w:pPr>
        <w:pStyle w:val="a9"/>
        <w:ind w:left="0" w:firstLine="141"/>
        <w:jc w:val="center"/>
        <w:rPr>
          <w:u w:val="none"/>
        </w:rPr>
      </w:pPr>
      <w:r w:rsidRPr="00E579DB">
        <w:rPr>
          <w:u w:val="none"/>
        </w:rPr>
        <w:t>Для  учеников:</w:t>
      </w:r>
    </w:p>
    <w:p w:rsidR="00BD0D68" w:rsidRPr="00E579DB" w:rsidRDefault="00BD0D68" w:rsidP="00BD0D68">
      <w:pPr>
        <w:pStyle w:val="a9"/>
        <w:numPr>
          <w:ilvl w:val="0"/>
          <w:numId w:val="6"/>
        </w:numPr>
        <w:tabs>
          <w:tab w:val="left" w:pos="851"/>
        </w:tabs>
        <w:ind w:left="0" w:firstLine="567"/>
        <w:rPr>
          <w:u w:val="none"/>
        </w:rPr>
      </w:pPr>
      <w:r w:rsidRPr="00E579DB">
        <w:rPr>
          <w:u w:val="none"/>
        </w:rPr>
        <w:t>Моро М.И. Математика. 2 класс. Учеб. для общеобразоват. организаций . В 2 ч./ М.И. Моро, С.И.Волкова, С.В. Степанова. 12-е изд. – М.: Просвещение, 2020.</w:t>
      </w:r>
    </w:p>
    <w:p w:rsidR="00BD0D68" w:rsidRPr="00E579DB" w:rsidRDefault="00BD0D68" w:rsidP="00BD0D68">
      <w:pPr>
        <w:pStyle w:val="a9"/>
        <w:ind w:left="0" w:firstLine="141"/>
        <w:rPr>
          <w:u w:val="none"/>
        </w:rPr>
      </w:pPr>
    </w:p>
    <w:p w:rsidR="00BD0D68" w:rsidRPr="00E579DB" w:rsidRDefault="00BD0D68" w:rsidP="00B34747"/>
    <w:p w:rsidR="00BD0D68" w:rsidRPr="00E579DB" w:rsidRDefault="00BD0D68" w:rsidP="00B34747"/>
    <w:p w:rsidR="00BD0D68" w:rsidRPr="00E579DB" w:rsidRDefault="00BD0D68" w:rsidP="00B34747"/>
    <w:p w:rsidR="00BD0D68" w:rsidRPr="00E579DB" w:rsidRDefault="00BD0D68" w:rsidP="00BD0D68">
      <w:pPr>
        <w:pStyle w:val="a9"/>
        <w:ind w:firstLine="141"/>
        <w:rPr>
          <w:u w:val="none"/>
        </w:rPr>
      </w:pPr>
    </w:p>
    <w:p w:rsidR="00DB121B" w:rsidRPr="00E579DB" w:rsidRDefault="00DB121B" w:rsidP="00B34747"/>
    <w:sectPr w:rsidR="00DB121B" w:rsidRPr="00E579DB" w:rsidSect="00DB121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8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928"/>
        </w:tabs>
        <w:ind w:left="928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146"/>
        </w:tabs>
        <w:ind w:left="1146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506"/>
        </w:tabs>
        <w:ind w:left="1506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66"/>
        </w:tabs>
        <w:ind w:left="1866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226"/>
        </w:tabs>
        <w:ind w:left="2226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86"/>
        </w:tabs>
        <w:ind w:left="2586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306"/>
        </w:tabs>
        <w:ind w:left="3306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66"/>
        </w:tabs>
        <w:ind w:left="3666" w:hanging="360"/>
      </w:pPr>
      <w:rPr>
        <w:rFonts w:ascii="OpenSymbol" w:hAnsi="OpenSymbol" w:cs="OpenSymbol"/>
      </w:rPr>
    </w:lvl>
  </w:abstractNum>
  <w:abstractNum w:abstractNumId="1" w15:restartNumberingAfterBreak="0">
    <w:nsid w:val="02EA6C1F"/>
    <w:multiLevelType w:val="multilevel"/>
    <w:tmpl w:val="794CC3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5500301"/>
    <w:multiLevelType w:val="multilevel"/>
    <w:tmpl w:val="B428E6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66F0D94"/>
    <w:multiLevelType w:val="multilevel"/>
    <w:tmpl w:val="55089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AA936F3"/>
    <w:multiLevelType w:val="multilevel"/>
    <w:tmpl w:val="78363B0A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0EBB407B"/>
    <w:multiLevelType w:val="multilevel"/>
    <w:tmpl w:val="FADA3A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6AC0BF8"/>
    <w:multiLevelType w:val="multilevel"/>
    <w:tmpl w:val="BB8674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7BA6855"/>
    <w:multiLevelType w:val="multilevel"/>
    <w:tmpl w:val="973662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9BA219D"/>
    <w:multiLevelType w:val="hybridMultilevel"/>
    <w:tmpl w:val="57C2FEA4"/>
    <w:lvl w:ilvl="0" w:tplc="0419000F">
      <w:start w:val="1"/>
      <w:numFmt w:val="decimal"/>
      <w:lvlText w:val="%1."/>
      <w:lvlJc w:val="left"/>
      <w:pPr>
        <w:ind w:left="861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ABA1153"/>
    <w:multiLevelType w:val="multilevel"/>
    <w:tmpl w:val="A59265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CAC349C"/>
    <w:multiLevelType w:val="multilevel"/>
    <w:tmpl w:val="1C2C3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2D17409"/>
    <w:multiLevelType w:val="multilevel"/>
    <w:tmpl w:val="BEBCAD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38357B0"/>
    <w:multiLevelType w:val="hybridMultilevel"/>
    <w:tmpl w:val="680896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46F5338"/>
    <w:multiLevelType w:val="multilevel"/>
    <w:tmpl w:val="A0820D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8280C8A"/>
    <w:multiLevelType w:val="hybridMultilevel"/>
    <w:tmpl w:val="82A0DD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BCD5B9A"/>
    <w:multiLevelType w:val="multilevel"/>
    <w:tmpl w:val="C6F41772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49020DC3"/>
    <w:multiLevelType w:val="multilevel"/>
    <w:tmpl w:val="5A48D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AB3002F"/>
    <w:multiLevelType w:val="multilevel"/>
    <w:tmpl w:val="832E07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E124D88"/>
    <w:multiLevelType w:val="multilevel"/>
    <w:tmpl w:val="28E2DC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5FD7774C"/>
    <w:multiLevelType w:val="multilevel"/>
    <w:tmpl w:val="F39891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6057351F"/>
    <w:multiLevelType w:val="hybridMultilevel"/>
    <w:tmpl w:val="3652463E"/>
    <w:lvl w:ilvl="0" w:tplc="3522B6A4">
      <w:numFmt w:val="bullet"/>
      <w:lvlText w:val=""/>
      <w:lvlJc w:val="left"/>
      <w:pPr>
        <w:ind w:left="222" w:hanging="70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5AA49CFC">
      <w:numFmt w:val="bullet"/>
      <w:lvlText w:val="•"/>
      <w:lvlJc w:val="left"/>
      <w:pPr>
        <w:ind w:left="1188" w:hanging="708"/>
      </w:pPr>
      <w:rPr>
        <w:rFonts w:hint="default"/>
        <w:lang w:val="ru-RU" w:eastAsia="en-US" w:bidi="ar-SA"/>
      </w:rPr>
    </w:lvl>
    <w:lvl w:ilvl="2" w:tplc="163A2B28">
      <w:numFmt w:val="bullet"/>
      <w:lvlText w:val="•"/>
      <w:lvlJc w:val="left"/>
      <w:pPr>
        <w:ind w:left="2157" w:hanging="708"/>
      </w:pPr>
      <w:rPr>
        <w:rFonts w:hint="default"/>
        <w:lang w:val="ru-RU" w:eastAsia="en-US" w:bidi="ar-SA"/>
      </w:rPr>
    </w:lvl>
    <w:lvl w:ilvl="3" w:tplc="129E7F22">
      <w:numFmt w:val="bullet"/>
      <w:lvlText w:val="•"/>
      <w:lvlJc w:val="left"/>
      <w:pPr>
        <w:ind w:left="3125" w:hanging="708"/>
      </w:pPr>
      <w:rPr>
        <w:rFonts w:hint="default"/>
        <w:lang w:val="ru-RU" w:eastAsia="en-US" w:bidi="ar-SA"/>
      </w:rPr>
    </w:lvl>
    <w:lvl w:ilvl="4" w:tplc="DA50ACB2">
      <w:numFmt w:val="bullet"/>
      <w:lvlText w:val="•"/>
      <w:lvlJc w:val="left"/>
      <w:pPr>
        <w:ind w:left="4094" w:hanging="708"/>
      </w:pPr>
      <w:rPr>
        <w:rFonts w:hint="default"/>
        <w:lang w:val="ru-RU" w:eastAsia="en-US" w:bidi="ar-SA"/>
      </w:rPr>
    </w:lvl>
    <w:lvl w:ilvl="5" w:tplc="D72A1E20">
      <w:numFmt w:val="bullet"/>
      <w:lvlText w:val="•"/>
      <w:lvlJc w:val="left"/>
      <w:pPr>
        <w:ind w:left="5063" w:hanging="708"/>
      </w:pPr>
      <w:rPr>
        <w:rFonts w:hint="default"/>
        <w:lang w:val="ru-RU" w:eastAsia="en-US" w:bidi="ar-SA"/>
      </w:rPr>
    </w:lvl>
    <w:lvl w:ilvl="6" w:tplc="2B3AA7C0">
      <w:numFmt w:val="bullet"/>
      <w:lvlText w:val="•"/>
      <w:lvlJc w:val="left"/>
      <w:pPr>
        <w:ind w:left="6031" w:hanging="708"/>
      </w:pPr>
      <w:rPr>
        <w:rFonts w:hint="default"/>
        <w:lang w:val="ru-RU" w:eastAsia="en-US" w:bidi="ar-SA"/>
      </w:rPr>
    </w:lvl>
    <w:lvl w:ilvl="7" w:tplc="075A7680">
      <w:numFmt w:val="bullet"/>
      <w:lvlText w:val="•"/>
      <w:lvlJc w:val="left"/>
      <w:pPr>
        <w:ind w:left="7000" w:hanging="708"/>
      </w:pPr>
      <w:rPr>
        <w:rFonts w:hint="default"/>
        <w:lang w:val="ru-RU" w:eastAsia="en-US" w:bidi="ar-SA"/>
      </w:rPr>
    </w:lvl>
    <w:lvl w:ilvl="8" w:tplc="701A0080">
      <w:numFmt w:val="bullet"/>
      <w:lvlText w:val="•"/>
      <w:lvlJc w:val="left"/>
      <w:pPr>
        <w:ind w:left="7969" w:hanging="708"/>
      </w:pPr>
      <w:rPr>
        <w:rFonts w:hint="default"/>
        <w:lang w:val="ru-RU" w:eastAsia="en-US" w:bidi="ar-SA"/>
      </w:rPr>
    </w:lvl>
  </w:abstractNum>
  <w:abstractNum w:abstractNumId="21" w15:restartNumberingAfterBreak="0">
    <w:nsid w:val="654714CE"/>
    <w:multiLevelType w:val="multilevel"/>
    <w:tmpl w:val="D34236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4CA3872"/>
    <w:multiLevelType w:val="multilevel"/>
    <w:tmpl w:val="6D9A3B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81939B6"/>
    <w:multiLevelType w:val="multilevel"/>
    <w:tmpl w:val="52D2A7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7CBF7B31"/>
    <w:multiLevelType w:val="multilevel"/>
    <w:tmpl w:val="C26638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4"/>
  </w:num>
  <w:num w:numId="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2"/>
  </w:num>
  <w:num w:numId="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8"/>
  </w:num>
  <w:num w:numId="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11"/>
  </w:num>
  <w:num w:numId="9">
    <w:abstractNumId w:val="9"/>
  </w:num>
  <w:num w:numId="10">
    <w:abstractNumId w:val="24"/>
  </w:num>
  <w:num w:numId="11">
    <w:abstractNumId w:val="21"/>
  </w:num>
  <w:num w:numId="12">
    <w:abstractNumId w:val="1"/>
  </w:num>
  <w:num w:numId="13">
    <w:abstractNumId w:val="6"/>
  </w:num>
  <w:num w:numId="14">
    <w:abstractNumId w:val="13"/>
  </w:num>
  <w:num w:numId="15">
    <w:abstractNumId w:val="23"/>
  </w:num>
  <w:num w:numId="16">
    <w:abstractNumId w:val="19"/>
  </w:num>
  <w:num w:numId="17">
    <w:abstractNumId w:val="3"/>
  </w:num>
  <w:num w:numId="18">
    <w:abstractNumId w:val="5"/>
  </w:num>
  <w:num w:numId="19">
    <w:abstractNumId w:val="17"/>
  </w:num>
  <w:num w:numId="20">
    <w:abstractNumId w:val="18"/>
  </w:num>
  <w:num w:numId="21">
    <w:abstractNumId w:val="22"/>
  </w:num>
  <w:num w:numId="22">
    <w:abstractNumId w:val="7"/>
  </w:num>
  <w:num w:numId="23">
    <w:abstractNumId w:val="16"/>
  </w:num>
  <w:num w:numId="24">
    <w:abstractNumId w:val="10"/>
  </w:num>
  <w:num w:numId="25">
    <w:abstractNumId w:val="2"/>
  </w:num>
  <w:num w:numId="26">
    <w:abstractNumId w:val="20"/>
  </w:num>
  <w:num w:numId="27">
    <w:abstractNumId w:val="4"/>
  </w:num>
  <w:num w:numId="2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D0D68"/>
    <w:rsid w:val="00015CE6"/>
    <w:rsid w:val="00036263"/>
    <w:rsid w:val="00046B82"/>
    <w:rsid w:val="00064D76"/>
    <w:rsid w:val="001E4CC5"/>
    <w:rsid w:val="002B7946"/>
    <w:rsid w:val="003E4DFC"/>
    <w:rsid w:val="00410BD7"/>
    <w:rsid w:val="004B2083"/>
    <w:rsid w:val="005F6DF9"/>
    <w:rsid w:val="006156F7"/>
    <w:rsid w:val="00741515"/>
    <w:rsid w:val="007854B1"/>
    <w:rsid w:val="00830547"/>
    <w:rsid w:val="00B34747"/>
    <w:rsid w:val="00BD0D68"/>
    <w:rsid w:val="00C4047D"/>
    <w:rsid w:val="00C61D21"/>
    <w:rsid w:val="00C66B3B"/>
    <w:rsid w:val="00DB121B"/>
    <w:rsid w:val="00E579DB"/>
    <w:rsid w:val="00F438FC"/>
    <w:rsid w:val="00F64FC2"/>
    <w:rsid w:val="00FF35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4F82EA"/>
  <w15:docId w15:val="{62CF81EE-B22B-4033-B52E-A54C41BD42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autoRedefine/>
    <w:qFormat/>
    <w:rsid w:val="00B34747"/>
    <w:pPr>
      <w:spacing w:after="0" w:line="240" w:lineRule="auto"/>
      <w:ind w:left="135" w:right="-70" w:firstLine="34"/>
      <w:jc w:val="both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BD0D68"/>
    <w:pPr>
      <w:keepNext/>
      <w:spacing w:before="240" w:after="60"/>
      <w:outlineLvl w:val="0"/>
    </w:pPr>
    <w:rPr>
      <w:rFonts w:ascii="Arial" w:hAnsi="Arial" w:cs="Arial"/>
      <w:color w:val="auto"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B34747"/>
    <w:pPr>
      <w:keepNext/>
      <w:keepLines/>
      <w:spacing w:before="200" w:after="200" w:line="276" w:lineRule="auto"/>
      <w:ind w:right="0" w:firstLine="0"/>
      <w:jc w:val="left"/>
      <w:outlineLvl w:val="1"/>
    </w:pPr>
    <w:rPr>
      <w:rFonts w:asciiTheme="majorHAnsi" w:eastAsiaTheme="majorEastAsia" w:hAnsiTheme="majorHAnsi" w:cstheme="majorBidi"/>
      <w:color w:val="4F81BD" w:themeColor="accent1"/>
      <w:sz w:val="26"/>
      <w:szCs w:val="26"/>
      <w:lang w:val="en-US"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B34747"/>
    <w:pPr>
      <w:keepNext/>
      <w:keepLines/>
      <w:spacing w:before="200" w:after="200" w:line="276" w:lineRule="auto"/>
      <w:ind w:right="0" w:firstLine="0"/>
      <w:jc w:val="left"/>
      <w:outlineLvl w:val="2"/>
    </w:pPr>
    <w:rPr>
      <w:rFonts w:asciiTheme="majorHAnsi" w:eastAsiaTheme="majorEastAsia" w:hAnsiTheme="majorHAnsi" w:cstheme="majorBidi"/>
      <w:color w:val="4F81BD" w:themeColor="accent1"/>
      <w:sz w:val="22"/>
      <w:szCs w:val="22"/>
      <w:lang w:val="en-US" w:eastAsia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B34747"/>
    <w:pPr>
      <w:keepNext/>
      <w:keepLines/>
      <w:spacing w:before="200" w:after="200" w:line="276" w:lineRule="auto"/>
      <w:ind w:right="0" w:firstLine="0"/>
      <w:jc w:val="left"/>
      <w:outlineLvl w:val="3"/>
    </w:pPr>
    <w:rPr>
      <w:rFonts w:asciiTheme="majorHAnsi" w:eastAsiaTheme="majorEastAsia" w:hAnsiTheme="majorHAnsi" w:cstheme="majorBidi"/>
      <w:i/>
      <w:iCs/>
      <w:color w:val="4F81BD" w:themeColor="accent1"/>
      <w:sz w:val="22"/>
      <w:szCs w:val="22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D0D68"/>
    <w:rPr>
      <w:rFonts w:ascii="Arial" w:eastAsia="Times New Roman" w:hAnsi="Arial" w:cs="Arial"/>
      <w:kern w:val="32"/>
      <w:sz w:val="32"/>
      <w:szCs w:val="32"/>
      <w:lang w:eastAsia="ru-RU"/>
    </w:rPr>
  </w:style>
  <w:style w:type="character" w:styleId="a3">
    <w:name w:val="Emphasis"/>
    <w:basedOn w:val="a0"/>
    <w:uiPriority w:val="20"/>
    <w:qFormat/>
    <w:rsid w:val="00BD0D68"/>
    <w:rPr>
      <w:rFonts w:ascii="Times New Roman" w:hAnsi="Times New Roman" w:cs="Times New Roman" w:hint="default"/>
      <w:b/>
      <w:bCs/>
      <w:i/>
      <w:iCs/>
    </w:rPr>
  </w:style>
  <w:style w:type="paragraph" w:styleId="a4">
    <w:name w:val="Normal (Web)"/>
    <w:basedOn w:val="a"/>
    <w:semiHidden/>
    <w:unhideWhenUsed/>
    <w:rsid w:val="00BD0D68"/>
    <w:pPr>
      <w:spacing w:before="100" w:beforeAutospacing="1" w:after="100" w:afterAutospacing="1"/>
    </w:pPr>
    <w:rPr>
      <w:color w:val="auto"/>
    </w:rPr>
  </w:style>
  <w:style w:type="paragraph" w:styleId="a5">
    <w:name w:val="footnote text"/>
    <w:basedOn w:val="a"/>
    <w:link w:val="a6"/>
    <w:semiHidden/>
    <w:unhideWhenUsed/>
    <w:rsid w:val="00BD0D68"/>
    <w:rPr>
      <w:color w:val="auto"/>
      <w:sz w:val="20"/>
      <w:szCs w:val="20"/>
    </w:rPr>
  </w:style>
  <w:style w:type="character" w:customStyle="1" w:styleId="a6">
    <w:name w:val="Текст сноски Знак"/>
    <w:basedOn w:val="a0"/>
    <w:link w:val="a5"/>
    <w:semiHidden/>
    <w:rsid w:val="00BD0D6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Title"/>
    <w:basedOn w:val="a"/>
    <w:link w:val="a8"/>
    <w:uiPriority w:val="10"/>
    <w:qFormat/>
    <w:rsid w:val="00BD0D68"/>
    <w:rPr>
      <w:rFonts w:ascii="Calibri" w:eastAsia="Calibri" w:hAnsi="Calibri"/>
      <w:color w:val="auto"/>
    </w:rPr>
  </w:style>
  <w:style w:type="character" w:customStyle="1" w:styleId="a8">
    <w:name w:val="Заголовок Знак"/>
    <w:basedOn w:val="a0"/>
    <w:link w:val="a7"/>
    <w:uiPriority w:val="10"/>
    <w:rsid w:val="00BD0D68"/>
    <w:rPr>
      <w:rFonts w:ascii="Calibri" w:eastAsia="Calibri" w:hAnsi="Calibri" w:cs="Times New Roman"/>
      <w:sz w:val="24"/>
      <w:szCs w:val="24"/>
      <w:lang w:eastAsia="ru-RU"/>
    </w:rPr>
  </w:style>
  <w:style w:type="paragraph" w:styleId="a9">
    <w:name w:val="No Spacing"/>
    <w:uiPriority w:val="1"/>
    <w:qFormat/>
    <w:rsid w:val="00BD0D68"/>
    <w:pPr>
      <w:spacing w:after="0" w:line="240" w:lineRule="auto"/>
      <w:ind w:left="-567" w:firstLine="567"/>
      <w:jc w:val="both"/>
    </w:pPr>
    <w:rPr>
      <w:rFonts w:ascii="Times New Roman" w:eastAsia="Times New Roman" w:hAnsi="Times New Roman" w:cs="Times New Roman"/>
      <w:color w:val="000000"/>
      <w:sz w:val="24"/>
      <w:szCs w:val="24"/>
      <w:u w:val="single"/>
      <w:lang w:eastAsia="ru-RU"/>
    </w:rPr>
  </w:style>
  <w:style w:type="paragraph" w:styleId="aa">
    <w:name w:val="List Paragraph"/>
    <w:basedOn w:val="a"/>
    <w:uiPriority w:val="1"/>
    <w:qFormat/>
    <w:rsid w:val="00BD0D68"/>
    <w:pPr>
      <w:ind w:left="720"/>
    </w:pPr>
  </w:style>
  <w:style w:type="paragraph" w:customStyle="1" w:styleId="11">
    <w:name w:val="Абзац списка1"/>
    <w:basedOn w:val="a"/>
    <w:qFormat/>
    <w:rsid w:val="00BD0D68"/>
    <w:pPr>
      <w:ind w:left="720"/>
    </w:pPr>
    <w:rPr>
      <w:color w:val="auto"/>
      <w:lang w:val="en-US"/>
    </w:rPr>
  </w:style>
  <w:style w:type="paragraph" w:customStyle="1" w:styleId="12">
    <w:name w:val="Текст1"/>
    <w:basedOn w:val="a"/>
    <w:rsid w:val="00BD0D68"/>
    <w:pPr>
      <w:suppressAutoHyphens/>
      <w:autoSpaceDE w:val="0"/>
      <w:ind w:right="0" w:firstLine="0"/>
      <w:jc w:val="left"/>
    </w:pPr>
    <w:rPr>
      <w:rFonts w:ascii="Courier New" w:hAnsi="Courier New" w:cs="Courier New"/>
      <w:color w:val="auto"/>
      <w:sz w:val="20"/>
      <w:szCs w:val="20"/>
      <w:lang w:eastAsia="ar-SA"/>
    </w:rPr>
  </w:style>
  <w:style w:type="paragraph" w:customStyle="1" w:styleId="msonormalbullet1gif">
    <w:name w:val="msonormalbullet1.gif"/>
    <w:basedOn w:val="a"/>
    <w:rsid w:val="00BD0D68"/>
    <w:pPr>
      <w:spacing w:before="100" w:beforeAutospacing="1" w:after="100" w:afterAutospacing="1"/>
      <w:ind w:right="0" w:firstLine="0"/>
      <w:jc w:val="left"/>
    </w:pPr>
    <w:rPr>
      <w:color w:val="auto"/>
    </w:rPr>
  </w:style>
  <w:style w:type="character" w:customStyle="1" w:styleId="FontStyle19">
    <w:name w:val="Font Style19"/>
    <w:basedOn w:val="a0"/>
    <w:rsid w:val="00BD0D68"/>
    <w:rPr>
      <w:rFonts w:ascii="Times New Roman" w:hAnsi="Times New Roman" w:cs="Times New Roman" w:hint="default"/>
      <w:sz w:val="22"/>
      <w:szCs w:val="22"/>
    </w:rPr>
  </w:style>
  <w:style w:type="character" w:customStyle="1" w:styleId="published">
    <w:name w:val="published"/>
    <w:basedOn w:val="a0"/>
    <w:rsid w:val="00BD0D68"/>
  </w:style>
  <w:style w:type="table" w:styleId="ab">
    <w:name w:val="Table Grid"/>
    <w:basedOn w:val="a1"/>
    <w:uiPriority w:val="59"/>
    <w:rsid w:val="00BD0D68"/>
    <w:pPr>
      <w:spacing w:after="0" w:line="240" w:lineRule="auto"/>
    </w:pPr>
    <w:rPr>
      <w:rFonts w:ascii="Times New Roman" w:hAnsi="Times New Roman" w:cs="Times New Roman"/>
      <w:sz w:val="3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Strong"/>
    <w:basedOn w:val="a0"/>
    <w:qFormat/>
    <w:rsid w:val="00BD0D68"/>
    <w:rPr>
      <w:b/>
      <w:bCs/>
    </w:rPr>
  </w:style>
  <w:style w:type="paragraph" w:styleId="ad">
    <w:name w:val="Balloon Text"/>
    <w:basedOn w:val="a"/>
    <w:link w:val="ae"/>
    <w:uiPriority w:val="99"/>
    <w:semiHidden/>
    <w:unhideWhenUsed/>
    <w:rsid w:val="00015CE6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015CE6"/>
    <w:rPr>
      <w:rFonts w:ascii="Tahoma" w:eastAsia="Times New Roman" w:hAnsi="Tahoma" w:cs="Tahoma"/>
      <w:color w:val="000000"/>
      <w:sz w:val="16"/>
      <w:szCs w:val="16"/>
      <w:lang w:eastAsia="ru-RU"/>
    </w:rPr>
  </w:style>
  <w:style w:type="paragraph" w:styleId="af">
    <w:name w:val="Body Text"/>
    <w:basedOn w:val="a"/>
    <w:link w:val="af0"/>
    <w:uiPriority w:val="1"/>
    <w:qFormat/>
    <w:rsid w:val="00741515"/>
    <w:pPr>
      <w:widowControl w:val="0"/>
      <w:autoSpaceDE w:val="0"/>
      <w:autoSpaceDN w:val="0"/>
      <w:ind w:left="222" w:right="0" w:firstLine="0"/>
    </w:pPr>
    <w:rPr>
      <w:b w:val="0"/>
      <w:color w:val="auto"/>
      <w:lang w:eastAsia="en-US"/>
    </w:rPr>
  </w:style>
  <w:style w:type="character" w:customStyle="1" w:styleId="af0">
    <w:name w:val="Основной текст Знак"/>
    <w:basedOn w:val="a0"/>
    <w:link w:val="af"/>
    <w:uiPriority w:val="1"/>
    <w:rsid w:val="00741515"/>
    <w:rPr>
      <w:rFonts w:ascii="Times New Roman" w:eastAsia="Times New Roman" w:hAnsi="Times New Roman" w:cs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B3474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customStyle="1" w:styleId="30">
    <w:name w:val="Заголовок 3 Знак"/>
    <w:basedOn w:val="a0"/>
    <w:link w:val="3"/>
    <w:uiPriority w:val="9"/>
    <w:rsid w:val="00B34747"/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character" w:customStyle="1" w:styleId="40">
    <w:name w:val="Заголовок 4 Знак"/>
    <w:basedOn w:val="a0"/>
    <w:link w:val="4"/>
    <w:uiPriority w:val="9"/>
    <w:rsid w:val="00B34747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paragraph" w:styleId="af1">
    <w:name w:val="header"/>
    <w:basedOn w:val="a"/>
    <w:link w:val="af2"/>
    <w:uiPriority w:val="99"/>
    <w:unhideWhenUsed/>
    <w:rsid w:val="00B34747"/>
    <w:pPr>
      <w:tabs>
        <w:tab w:val="center" w:pos="4680"/>
        <w:tab w:val="right" w:pos="9360"/>
      </w:tabs>
      <w:spacing w:after="200" w:line="276" w:lineRule="auto"/>
      <w:ind w:right="0" w:firstLine="0"/>
      <w:jc w:val="left"/>
    </w:pPr>
    <w:rPr>
      <w:rFonts w:asciiTheme="minorHAnsi" w:eastAsiaTheme="minorHAnsi" w:hAnsiTheme="minorHAnsi" w:cstheme="minorBidi"/>
      <w:b w:val="0"/>
      <w:bCs w:val="0"/>
      <w:color w:val="auto"/>
      <w:sz w:val="22"/>
      <w:szCs w:val="22"/>
      <w:lang w:val="en-US" w:eastAsia="en-US"/>
    </w:rPr>
  </w:style>
  <w:style w:type="character" w:customStyle="1" w:styleId="af2">
    <w:name w:val="Верхний колонтитул Знак"/>
    <w:basedOn w:val="a0"/>
    <w:link w:val="af1"/>
    <w:uiPriority w:val="99"/>
    <w:rsid w:val="00B34747"/>
    <w:rPr>
      <w:lang w:val="en-US"/>
    </w:rPr>
  </w:style>
  <w:style w:type="paragraph" w:styleId="af3">
    <w:name w:val="Normal Indent"/>
    <w:basedOn w:val="a"/>
    <w:uiPriority w:val="99"/>
    <w:unhideWhenUsed/>
    <w:rsid w:val="00B34747"/>
    <w:pPr>
      <w:spacing w:after="200" w:line="276" w:lineRule="auto"/>
      <w:ind w:left="720" w:right="0" w:firstLine="0"/>
      <w:jc w:val="left"/>
    </w:pPr>
    <w:rPr>
      <w:rFonts w:asciiTheme="minorHAnsi" w:eastAsiaTheme="minorHAnsi" w:hAnsiTheme="minorHAnsi" w:cstheme="minorBidi"/>
      <w:b w:val="0"/>
      <w:bCs w:val="0"/>
      <w:color w:val="auto"/>
      <w:sz w:val="22"/>
      <w:szCs w:val="22"/>
      <w:lang w:val="en-US" w:eastAsia="en-US"/>
    </w:rPr>
  </w:style>
  <w:style w:type="paragraph" w:styleId="af4">
    <w:name w:val="Subtitle"/>
    <w:basedOn w:val="a"/>
    <w:next w:val="a"/>
    <w:link w:val="af5"/>
    <w:uiPriority w:val="11"/>
    <w:qFormat/>
    <w:rsid w:val="00B34747"/>
    <w:pPr>
      <w:numPr>
        <w:ilvl w:val="1"/>
      </w:numPr>
      <w:spacing w:after="200" w:line="276" w:lineRule="auto"/>
      <w:ind w:left="86" w:right="0" w:firstLine="34"/>
      <w:jc w:val="left"/>
    </w:pPr>
    <w:rPr>
      <w:rFonts w:asciiTheme="majorHAnsi" w:eastAsiaTheme="majorEastAsia" w:hAnsiTheme="majorHAnsi" w:cstheme="majorBidi"/>
      <w:b w:val="0"/>
      <w:bCs w:val="0"/>
      <w:i/>
      <w:iCs/>
      <w:color w:val="4F81BD" w:themeColor="accent1"/>
      <w:spacing w:val="15"/>
      <w:lang w:val="en-US" w:eastAsia="en-US"/>
    </w:rPr>
  </w:style>
  <w:style w:type="character" w:customStyle="1" w:styleId="af5">
    <w:name w:val="Подзаголовок Знак"/>
    <w:basedOn w:val="a0"/>
    <w:link w:val="af4"/>
    <w:uiPriority w:val="11"/>
    <w:rsid w:val="00B34747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character" w:styleId="af6">
    <w:name w:val="Hyperlink"/>
    <w:basedOn w:val="a0"/>
    <w:uiPriority w:val="99"/>
    <w:unhideWhenUsed/>
    <w:rsid w:val="00B34747"/>
    <w:rPr>
      <w:color w:val="0000FF" w:themeColor="hyperlink"/>
      <w:u w:val="single"/>
    </w:rPr>
  </w:style>
  <w:style w:type="paragraph" w:styleId="af7">
    <w:name w:val="caption"/>
    <w:basedOn w:val="a"/>
    <w:next w:val="a"/>
    <w:uiPriority w:val="35"/>
    <w:semiHidden/>
    <w:unhideWhenUsed/>
    <w:qFormat/>
    <w:rsid w:val="00B34747"/>
    <w:pPr>
      <w:spacing w:after="200"/>
      <w:ind w:right="0" w:firstLine="0"/>
      <w:jc w:val="left"/>
    </w:pPr>
    <w:rPr>
      <w:rFonts w:asciiTheme="minorHAnsi" w:eastAsiaTheme="minorHAnsi" w:hAnsiTheme="minorHAnsi" w:cstheme="minorBidi"/>
      <w:color w:val="4F81BD" w:themeColor="accent1"/>
      <w:sz w:val="18"/>
      <w:szCs w:val="18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28119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urok.1sept.ru/articles/624012" TargetMode="External"/><Relationship Id="rId117" Type="http://schemas.openxmlformats.org/officeDocument/2006/relationships/hyperlink" Target="https://nsportal.ru/nachalnaya-shkola/matematika/2020/02/03/urok-matematiki-vo-2-klasse-umnozhenie-chisla-9-i-delenie-na" TargetMode="External"/><Relationship Id="rId21" Type="http://schemas.openxmlformats.org/officeDocument/2006/relationships/hyperlink" Target="https://nsportal.ru/nachalnaya-shkola/matematika/2018/11/05/urok-matematiki-vo-2-klasse-po-teme-rabota-s-tekstovymi" TargetMode="External"/><Relationship Id="rId42" Type="http://schemas.openxmlformats.org/officeDocument/2006/relationships/hyperlink" Target="https://resh.edu.ru/subject/lesson/3608/conspect/211329/" TargetMode="External"/><Relationship Id="rId47" Type="http://schemas.openxmlformats.org/officeDocument/2006/relationships/hyperlink" Target="https://infourok.ru/tehnologicheskaya-karta-uroka-matematiki-na-temu-ustnie-priemi-slozheniya-i-vichitaniya-v-predelah-priemi-vichisleniy-dlya-sluch-3679090.html" TargetMode="External"/><Relationship Id="rId63" Type="http://schemas.openxmlformats.org/officeDocument/2006/relationships/hyperlink" Target="https://nsportal.ru/detskiy-sad/matematika/2019/11/20/sravnenie-predmetov-geometricheskie-figury" TargetMode="External"/><Relationship Id="rId68" Type="http://schemas.openxmlformats.org/officeDocument/2006/relationships/hyperlink" Target="https://resh.edu.ru/subject/lesson/4070/conspect/302537/" TargetMode="External"/><Relationship Id="rId84" Type="http://schemas.openxmlformats.org/officeDocument/2006/relationships/hyperlink" Target="https://nsportal.ru/nachalnaya-shkola/matematika/2020/07/12/urok-matematiki-vo-2-klasse-tema-svyaz-umnozheniya-so" TargetMode="External"/><Relationship Id="rId89" Type="http://schemas.openxmlformats.org/officeDocument/2006/relationships/hyperlink" Target="https://kopilkaurokov.ru/matematika/presentacii/urok_matiematiki_vo_2_klassie_tiema_zadachi_na_nakhozhdieniie_proizviedieniia" TargetMode="External"/><Relationship Id="rId112" Type="http://schemas.openxmlformats.org/officeDocument/2006/relationships/hyperlink" Target="https://multiurok.ru/files/arifmeticheskie-deistviia-tablichnoe-umnozhenie-v.html" TargetMode="External"/><Relationship Id="rId16" Type="http://schemas.openxmlformats.org/officeDocument/2006/relationships/hyperlink" Target="https://multiurok.ru/files/uvielichieniie-i-umien-shieniie-chisla-na-nieskol.html" TargetMode="External"/><Relationship Id="rId107" Type="http://schemas.openxmlformats.org/officeDocument/2006/relationships/hyperlink" Target="https://nsportal.ru/nachalnaya-shkola/matematika/2020/12/15/tema-uroka-umnozhenie-i-delenie-na-5-pyataya-chast-chisla" TargetMode="External"/><Relationship Id="rId11" Type="http://schemas.openxmlformats.org/officeDocument/2006/relationships/hyperlink" Target="https://resh.edu.ru/subject/lesson/6207/conspect/" TargetMode="External"/><Relationship Id="rId32" Type="http://schemas.openxmlformats.org/officeDocument/2006/relationships/hyperlink" Target="https://resh.edu.ru/subject/lesson/5668/conspect/162555/" TargetMode="External"/><Relationship Id="rId37" Type="http://schemas.openxmlformats.org/officeDocument/2006/relationships/hyperlink" Target="https://nsportal.ru/nachalnaya-shkola/matematika/2017/03/21/konspekt-uroka-po-matematike-znakomstvo-s-diagrammami-2" TargetMode="External"/><Relationship Id="rId53" Type="http://schemas.openxmlformats.org/officeDocument/2006/relationships/hyperlink" Target="https://infourok.ru/urok-matematiki-vo-klasse-po-teme-reshenie-zadach-na-uvelichenie-i-umenshenie-chisla-na-neskolko-edinic-i-v-neskolko-raz-3282651.html" TargetMode="External"/><Relationship Id="rId58" Type="http://schemas.openxmlformats.org/officeDocument/2006/relationships/hyperlink" Target="https://resh.edu.ru/subject/lesson/5687/conspect/273010/" TargetMode="External"/><Relationship Id="rId74" Type="http://schemas.openxmlformats.org/officeDocument/2006/relationships/hyperlink" Target="https://infourok.ru/urok-matematiki-vo-klasse-protivopolozhnie-storoni-pryamougolnika-2681493.html" TargetMode="External"/><Relationship Id="rId79" Type="http://schemas.openxmlformats.org/officeDocument/2006/relationships/hyperlink" Target="https://www.prodlenka.org/metodicheskie-razrabotki/515680-otkrytyj-urok-vo-2-klasse-chislovye-vyrazheni" TargetMode="External"/><Relationship Id="rId102" Type="http://schemas.openxmlformats.org/officeDocument/2006/relationships/hyperlink" Target="https://multiurok.ru/files/arifmeticheskie-deistviia-tablichnoe-umnozhenie-v.html" TargetMode="External"/><Relationship Id="rId123" Type="http://schemas.openxmlformats.org/officeDocument/2006/relationships/hyperlink" Target="https://nsportal.ru/nachalnaya-shkola/matematika/2017/01/13/povtorenie-edinitsy-dliny-i-massy" TargetMode="External"/><Relationship Id="rId128" Type="http://schemas.openxmlformats.org/officeDocument/2006/relationships/theme" Target="theme/theme1.xml"/><Relationship Id="rId5" Type="http://schemas.openxmlformats.org/officeDocument/2006/relationships/image" Target="media/image1.png"/><Relationship Id="rId90" Type="http://schemas.openxmlformats.org/officeDocument/2006/relationships/hyperlink" Target="https://www.yaklass.ru/p/matematika/5-klass/naturalnye-chisla-13442/reshenie-tekstovykh-zadach-arifmeticheskim-sposobom-13747/re-53450718-d366-423d-8cc8-5dbc19c18e7e" TargetMode="External"/><Relationship Id="rId95" Type="http://schemas.openxmlformats.org/officeDocument/2006/relationships/hyperlink" Target="https://ped-kopilka.ru/blogs/galina-aleksandrovna-kalyuzhnaja/urok-matematiki-2-klas.html" TargetMode="External"/><Relationship Id="rId19" Type="http://schemas.openxmlformats.org/officeDocument/2006/relationships/hyperlink" Target="https://nsportal.ru/nachalnaya-shkola/matematika/2019/04/02/sootnoshenie-mezhdu-edinitsami-dliny-metr-2-klass" TargetMode="External"/><Relationship Id="rId14" Type="http://schemas.openxmlformats.org/officeDocument/2006/relationships/hyperlink" Target="https://resh.edu.ru/subject/lesson/7718/main/316236/" TargetMode="External"/><Relationship Id="rId22" Type="http://schemas.openxmlformats.org/officeDocument/2006/relationships/hyperlink" Target="https://infourok.ru/prezentaciya-k-uroku-istinnie-i-lozhnie-viskazivaniya-klass-2966860.html" TargetMode="External"/><Relationship Id="rId27" Type="http://schemas.openxmlformats.org/officeDocument/2006/relationships/hyperlink" Target="https://resh.edu.ru/subject/lesson/4269/conspect/272948/" TargetMode="External"/><Relationship Id="rId30" Type="http://schemas.openxmlformats.org/officeDocument/2006/relationships/hyperlink" Target="https://nsportal.ru/nachalnaya-shkola/matematika/2018/05/18/konspekt-na-temu-raznostnoe-sravnenie-chisel-2-klass" TargetMode="External"/><Relationship Id="rId35" Type="http://schemas.openxmlformats.org/officeDocument/2006/relationships/hyperlink" Target="https://resh.edu.ru/subject/lesson/6208/conspect/210674/" TargetMode="External"/><Relationship Id="rId43" Type="http://schemas.openxmlformats.org/officeDocument/2006/relationships/hyperlink" Target="https://www.yaklass.ru/p/matematika/2-klass/slozhenie-i-vychitanie-16321/slozhenie-i-vychitanie-chisel-v-predelakh-100-bez-perekhoda-cherez-desiat_-15728" TargetMode="External"/><Relationship Id="rId48" Type="http://schemas.openxmlformats.org/officeDocument/2006/relationships/hyperlink" Target="https://infourok.ru/priem-vichitaniya-vida-268301.html" TargetMode="External"/><Relationship Id="rId56" Type="http://schemas.openxmlformats.org/officeDocument/2006/relationships/hyperlink" Target="https://xn--j1ahfl.xn--p1ai/library/tehnologicheskaya_karta_uroka_matematiki_220019.html" TargetMode="External"/><Relationship Id="rId64" Type="http://schemas.openxmlformats.org/officeDocument/2006/relationships/hyperlink" Target="https://znanio.ru/media/konspekt-uroka-po-matematike-2-klass-umk-shkola-rossii-tema-raspoznavanie-i-izobrazhenie-geometricheskih-figur-pryamougolnik-2665405" TargetMode="External"/><Relationship Id="rId69" Type="http://schemas.openxmlformats.org/officeDocument/2006/relationships/hyperlink" Target="https://resh.edu.ru/subject/lesson/5679/conspect/211671/" TargetMode="External"/><Relationship Id="rId77" Type="http://schemas.openxmlformats.org/officeDocument/2006/relationships/hyperlink" Target="https://infourok.ru/urok-matematiki-povtorenie-izuchennogo-po-teme-slozhenie-i-vychitanie-reshenie-zadach-zapis-resheniya-v-vide-vyrazheniya-2-klass-4216265.html" TargetMode="External"/><Relationship Id="rId100" Type="http://schemas.openxmlformats.org/officeDocument/2006/relationships/hyperlink" Target="https://resh.edu.ru/subject/lesson/6213/conspect/214085/" TargetMode="External"/><Relationship Id="rId105" Type="http://schemas.openxmlformats.org/officeDocument/2006/relationships/hyperlink" Target="https://multiurok.ru/files/arifmeticheskie-deistviia-tablichnoe-umnozhenie-v.html" TargetMode="External"/><Relationship Id="rId113" Type="http://schemas.openxmlformats.org/officeDocument/2006/relationships/hyperlink" Target="https://nsportal.ru/nachalnaya-shkola/matematika/2019/02/05/urok-2-klass-na-temu6-umnozhenie-na-7-sedmaya-chast-chisla" TargetMode="External"/><Relationship Id="rId118" Type="http://schemas.openxmlformats.org/officeDocument/2006/relationships/hyperlink" Target="https://multiurok.ru/files/arifmeticheskie-deistviia-tablichnoe-umnozhenie-v.html" TargetMode="External"/><Relationship Id="rId126" Type="http://schemas.openxmlformats.org/officeDocument/2006/relationships/hyperlink" Target="https://multiurok.ru/files/chisla-ot-1-do-100-umnozhenie-i-delenie-tablichn-2.html" TargetMode="External"/><Relationship Id="rId8" Type="http://schemas.openxmlformats.org/officeDocument/2006/relationships/hyperlink" Target="https://resh.edu.ru/subject/lesson/6205/conspect/210488/" TargetMode="External"/><Relationship Id="rId51" Type="http://schemas.openxmlformats.org/officeDocument/2006/relationships/hyperlink" Target="https://www.yaklass.ru/p/matematika/2-klass/tekstovye-zadachi-16978/reshenie-zadach-v-dva-deistviia-15742/re-4f82d1e6-dc61-4cfa-9445-10f5b1c835ca" TargetMode="External"/><Relationship Id="rId72" Type="http://schemas.openxmlformats.org/officeDocument/2006/relationships/hyperlink" Target="https://www.youtube.com/watch?app=desktop%20v=xXM16Cm5DtA" TargetMode="External"/><Relationship Id="rId80" Type="http://schemas.openxmlformats.org/officeDocument/2006/relationships/hyperlink" Target="https://www.art-talant.org/publikacii/80716-konstruirovanie-geometricheskih-figur-razbienie-figury-na-chasti-sostavlenie-figury-iz-chastey" TargetMode="External"/><Relationship Id="rId85" Type="http://schemas.openxmlformats.org/officeDocument/2006/relationships/hyperlink" Target="https://nsportal.ru/nachalnaya-shkola/matematika/2017/02/10/konspekt-uroka-po-matematike-2-klass-umnozhenie-chisla-9-i" TargetMode="External"/><Relationship Id="rId93" Type="http://schemas.openxmlformats.org/officeDocument/2006/relationships/hyperlink" Target="https://nsportal.ru/nachalnaya-shkola/matematika/2018/07/19/matematika-1-klass-uchimsya-vypolnyat-delenie-urok-45" TargetMode="External"/><Relationship Id="rId98" Type="http://schemas.openxmlformats.org/officeDocument/2006/relationships/hyperlink" Target="https://urok.1sept.ru/articles/625876" TargetMode="External"/><Relationship Id="rId121" Type="http://schemas.openxmlformats.org/officeDocument/2006/relationships/hyperlink" Target="https://infourok.ru/konspekt-uroka-matematiki-tema-geometricheskie-figuri-klass-3829820.html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infourok.ru/konspekt-uroka-matematiki-na-temu-velichiny-rabota-s-velichinami-izmerenie-dliny-edinica-dliny-metr-6256848.html" TargetMode="External"/><Relationship Id="rId17" Type="http://schemas.openxmlformats.org/officeDocument/2006/relationships/hyperlink" Target="https://www.youtube.com/watch?v=TLc7jk9qQBk" TargetMode="External"/><Relationship Id="rId25" Type="http://schemas.openxmlformats.org/officeDocument/2006/relationships/hyperlink" Target="https://infourok.ru/konspekt-uroka-matematiki-na-temu-fiksaciya-otveta-k-zadache-i-ego-proverka-2-klass-6256234.html" TargetMode="External"/><Relationship Id="rId33" Type="http://schemas.openxmlformats.org/officeDocument/2006/relationships/hyperlink" Target="https://www.yaklass.ru/p/matematika/2-klass/tekstovye-zadachi-16978/nakhodim-perimetr-15685/re-b84b452c-96a3-4e63-995b-00b0b7ffb6cc" TargetMode="External"/><Relationship Id="rId38" Type="http://schemas.openxmlformats.org/officeDocument/2006/relationships/hyperlink" Target="https://www.youtube.com/watch?v=8bCp8KXGte0" TargetMode="External"/><Relationship Id="rId46" Type="http://schemas.openxmlformats.org/officeDocument/2006/relationships/hyperlink" Target="https://resh.edu.ru/subject/lesson/3747/conspect/326902/" TargetMode="External"/><Relationship Id="rId59" Type="http://schemas.openxmlformats.org/officeDocument/2006/relationships/hyperlink" Target="https://multiurok.ru/files/tekstovye-zadachi-v-2-deistviia-plan-resheniia-zad.html" TargetMode="External"/><Relationship Id="rId67" Type="http://schemas.openxmlformats.org/officeDocument/2006/relationships/hyperlink" Target="https://infourok.ru/prezentaciya-na-temu-algoritm-pismennogo-slozheniya-vychitaniya-ustnye-i-pismennye-priemy-vychislenij-mnogoznachnyh-chisel-4631753.html" TargetMode="External"/><Relationship Id="rId103" Type="http://schemas.openxmlformats.org/officeDocument/2006/relationships/hyperlink" Target="https://multiurok.ru/files/arifmeticheskie-deistviia-tablichnoe-umnozhenie-v.html" TargetMode="External"/><Relationship Id="rId108" Type="http://schemas.openxmlformats.org/officeDocument/2006/relationships/hyperlink" Target="https://rosuchebnik.ru/material/urok-65-umnozhenie-chisla-5-i-delenie-na-5-pyataya-chast-chisla-4742/" TargetMode="External"/><Relationship Id="rId116" Type="http://schemas.openxmlformats.org/officeDocument/2006/relationships/hyperlink" Target="https://multiurok.ru/files/tablichnoe-umnozhenie-v-predelakh-50-umnozhenie-ch.html" TargetMode="External"/><Relationship Id="rId124" Type="http://schemas.openxmlformats.org/officeDocument/2006/relationships/hyperlink" Target="https://infourok.ru/prezentaciya-po-matematike-na-temu-reshenie-zadach-v-dva-dejstviya-2-klass-5040176.html" TargetMode="External"/><Relationship Id="rId20" Type="http://schemas.openxmlformats.org/officeDocument/2006/relationships/hyperlink" Target="https://www.yaklass.ru/p/matematika/5-klass/naturalnye-chisla-13442/reshenie-tekstovykh-zadach-arifmeticheskim-sposobom-13747/re-53450718-d366-423d-8cc8-5dbc19c18e7e" TargetMode="External"/><Relationship Id="rId41" Type="http://schemas.openxmlformats.org/officeDocument/2006/relationships/hyperlink" Target="https://resh.edu.ru/subject/lesson/5671/conspect/270317/" TargetMode="External"/><Relationship Id="rId54" Type="http://schemas.openxmlformats.org/officeDocument/2006/relationships/hyperlink" Target="https://infourok.ru/konspekt-uroka-po-matematiki-v-nachalnih-klassah-na-temu-chislovie-i-bukvennie-virazheniya-uravneniya-zadachi-2643605.html" TargetMode="External"/><Relationship Id="rId62" Type="http://schemas.openxmlformats.org/officeDocument/2006/relationships/hyperlink" Target="https://infourok.ru/klassifikaciya-v-nachalnoy-shkole-2529222.html" TargetMode="External"/><Relationship Id="rId70" Type="http://schemas.openxmlformats.org/officeDocument/2006/relationships/hyperlink" Target="https://www.yaklass.ru/p/matematika/2-klass/slozhenie-i-vychitanie-16321/pravila-slozheniia-i-vychitaniia-chisel-v-predelakh-100-s-perekhodom-cher_-15729" TargetMode="External"/><Relationship Id="rId75" Type="http://schemas.openxmlformats.org/officeDocument/2006/relationships/hyperlink" Target="https://nsportal.ru/nachalnaya-shkola/matematika/2015/01/29/urok-matematiki-po-sisteme-zankova-millimetr-2-klass" TargetMode="External"/><Relationship Id="rId83" Type="http://schemas.openxmlformats.org/officeDocument/2006/relationships/hyperlink" Target="https://resh.edu.ru/subject/lesson/5682/conspect/213020/" TargetMode="External"/><Relationship Id="rId88" Type="http://schemas.openxmlformats.org/officeDocument/2006/relationships/hyperlink" Target="https://nsportal.ru/nachalnaya-shkola/matematika/2021/03/20/urok-matematiki-vo-2-klasse-umnozhenie-reshenie-zadach-i" TargetMode="External"/><Relationship Id="rId91" Type="http://schemas.openxmlformats.org/officeDocument/2006/relationships/hyperlink" Target="https://resh.edu.ru/subject/lesson/5685/conspect/276630/" TargetMode="External"/><Relationship Id="rId96" Type="http://schemas.openxmlformats.org/officeDocument/2006/relationships/hyperlink" Target="https://infourok.ru/konspekt-uroka-po-matematike-na-temu-zadachi-na-nahozhdenie-neizvestnogo-vychitaemogo-2klass-4357007.html" TargetMode="External"/><Relationship Id="rId111" Type="http://schemas.openxmlformats.org/officeDocument/2006/relationships/hyperlink" Target="https://rosuchebnik.ru/material/urok-71-umnozhenie-chisla-6-i-delenie-na-6-shestaya-chast-chisla-4775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infourok.ru/konspekt-uroka-matematiki-chisla-ot-1-do-100-numeraciya-povtorenie-4524906.html" TargetMode="External"/><Relationship Id="rId15" Type="http://schemas.openxmlformats.org/officeDocument/2006/relationships/hyperlink" Target="https://resh.edu.ru/subject/lesson/4268/conspect/210581/" TargetMode="External"/><Relationship Id="rId23" Type="http://schemas.openxmlformats.org/officeDocument/2006/relationships/hyperlink" Target="https://infourok.ru/urok-matematiki-tekstovye-zadachi-predstavlenie-zadach-v-vide-tablicy-i-chertezha-6486352.html" TargetMode="External"/><Relationship Id="rId28" Type="http://schemas.openxmlformats.org/officeDocument/2006/relationships/hyperlink" Target="https://nsportal.ru/shkola/korrektsionnaya-pedagogika/library/2017/08/23/lomanaya-liniya-dlina-lomanoy-linii" TargetMode="External"/><Relationship Id="rId36" Type="http://schemas.openxmlformats.org/officeDocument/2006/relationships/hyperlink" Target="https://nsportal.ru/nachalnaya-shkola/matematika/2018/12/25/urok-matematiki-chislovye-vyrazheniya-2-klass-shkola-rossii" TargetMode="External"/><Relationship Id="rId49" Type="http://schemas.openxmlformats.org/officeDocument/2006/relationships/hyperlink" Target="https://nsportal.ru/shkola/informatika-i-ikt/library/2012/12/19/istinnye-i-lozhnye-utverzhdeniya-urok-informatiki-2" TargetMode="External"/><Relationship Id="rId57" Type="http://schemas.openxmlformats.org/officeDocument/2006/relationships/hyperlink" Target="https://resh.edu.ru/subject/lesson/4294/conspect/272824/" TargetMode="External"/><Relationship Id="rId106" Type="http://schemas.openxmlformats.org/officeDocument/2006/relationships/hyperlink" Target="https://infourok.ru/prezentaciya-po-matematike-na-temu-tablichnoe-umnozhenie-i-delenie-na-4-3-klass-4555141.html" TargetMode="External"/><Relationship Id="rId114" Type="http://schemas.openxmlformats.org/officeDocument/2006/relationships/hyperlink" Target="https://nsportal.ru/nachalnaya-shkola/matematika/2019/02/05/urok-2-klass-na-temu6-umnozhenie-na-7-sedmaya-chast-chisla" TargetMode="External"/><Relationship Id="rId119" Type="http://schemas.openxmlformats.org/officeDocument/2006/relationships/hyperlink" Target="https://resh.edu.ru/subject/lesson/4442/conspect/326167/" TargetMode="External"/><Relationship Id="rId127" Type="http://schemas.openxmlformats.org/officeDocument/2006/relationships/fontTable" Target="fontTable.xml"/><Relationship Id="rId10" Type="http://schemas.openxmlformats.org/officeDocument/2006/relationships/hyperlink" Target="https://umnazia.ru/blog/all-articles/najdi-zakonomernost" TargetMode="External"/><Relationship Id="rId31" Type="http://schemas.openxmlformats.org/officeDocument/2006/relationships/hyperlink" Target="https://resh.edu.ru/subject/lesson/6210/conspect/162493/" TargetMode="External"/><Relationship Id="rId44" Type="http://schemas.openxmlformats.org/officeDocument/2006/relationships/hyperlink" Target="https://videouroki.net/razrabotki/konspiekt-uroka-slozhieniie-i-vychitaniie-chisiel-v-priedielakh-100.html" TargetMode="External"/><Relationship Id="rId52" Type="http://schemas.openxmlformats.org/officeDocument/2006/relationships/hyperlink" Target="https://resh.edu.ru/subject/lesson/5237/conspect/215015/" TargetMode="External"/><Relationship Id="rId60" Type="http://schemas.openxmlformats.org/officeDocument/2006/relationships/hyperlink" Target="https://www.yaklass.ru/p/matematika/2-klass/tekstovye-zadachi-16978/reshenie-zadach-v-dva-deistviia-15742/re-4f82d1e6-dc61-4cfa-9445-10f5b1c835ca" TargetMode="External"/><Relationship Id="rId65" Type="http://schemas.openxmlformats.org/officeDocument/2006/relationships/hyperlink" Target="https://resh.edu.ru/subject/lesson/4270/conspect/162586/" TargetMode="External"/><Relationship Id="rId73" Type="http://schemas.openxmlformats.org/officeDocument/2006/relationships/hyperlink" Target="https://nsportal.ru/nachalnaya-shkola/matematika/2011/08/29/urok-proekt-po-matematike-konstruirovanie-perimetr-i" TargetMode="External"/><Relationship Id="rId78" Type="http://schemas.openxmlformats.org/officeDocument/2006/relationships/hyperlink" Target="https://urok.1sept.ru/articles/646991" TargetMode="External"/><Relationship Id="rId81" Type="http://schemas.openxmlformats.org/officeDocument/2006/relationships/hyperlink" Target="https://infourok.ru/konspekt-uroka-po-matematike-kvadrat-izobrazhenie-pryamougolnika-i-kvadrata-na-kletchatoy-bumage-1528398.html" TargetMode="External"/><Relationship Id="rId86" Type="http://schemas.openxmlformats.org/officeDocument/2006/relationships/hyperlink" Target="https://resh.edu.ru/subject/lesson/3696/conspect/212188/" TargetMode="External"/><Relationship Id="rId94" Type="http://schemas.openxmlformats.org/officeDocument/2006/relationships/hyperlink" Target="https://ped-kopilka.ru/blogs/galina-aleksandrovna-kalyuzhnaja/urok-matematiki-2-klas.html" TargetMode="External"/><Relationship Id="rId99" Type="http://schemas.openxmlformats.org/officeDocument/2006/relationships/hyperlink" Target="https://nsportal.ru/nachalnaya-shkola/matematika/2020/02/08/tehnologicheskaya-karta-konkretnyy-smysl-arifmeticheskogo" TargetMode="External"/><Relationship Id="rId101" Type="http://schemas.openxmlformats.org/officeDocument/2006/relationships/hyperlink" Target="https://resh.edu.ru/subject/lesson/4270/conspect/162586/" TargetMode="External"/><Relationship Id="rId122" Type="http://schemas.openxmlformats.org/officeDocument/2006/relationships/hyperlink" Target="https://infourok.ru/urok-matematiki-vo-klasse-na-temu-obobschenie-izuchennogo-942239.htm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infourok.ru/urok-matematiki-na-temu-predstavlenie-dvuznachnih-chisel-v-vide-summi-razryadnih-slagaemih-klass-763280.html" TargetMode="External"/><Relationship Id="rId13" Type="http://schemas.openxmlformats.org/officeDocument/2006/relationships/hyperlink" Target="https://infourok.ru/urok-kompleksnogo-primeneniya-znanij-velichiny-edinicy-izmereniya-velichin-reshenie-zadach-prakticheskogo-soderzhaniya-5309503.html" TargetMode="External"/><Relationship Id="rId18" Type="http://schemas.openxmlformats.org/officeDocument/2006/relationships/hyperlink" Target="https://infourok.ru/kontrolnaya-rabota-po-matematike-na-temu-rubl-kopeyka-klass-3628203.html" TargetMode="External"/><Relationship Id="rId39" Type="http://schemas.openxmlformats.org/officeDocument/2006/relationships/hyperlink" Target="https://infourok.ru/plan-konspekt-uroka-po-matematike-po-teme-ustnye-priemy-slozheniya-i-vychitaniya-chisel-v-predelah-100-2-klass-5483233.html" TargetMode="External"/><Relationship Id="rId109" Type="http://schemas.openxmlformats.org/officeDocument/2006/relationships/hyperlink" Target="https://infourok.ru/konspekt-uroka-matematiki-poryadok-vypolneniya-dejstvij-skobki-2-klass-4996071.html" TargetMode="External"/><Relationship Id="rId34" Type="http://schemas.openxmlformats.org/officeDocument/2006/relationships/hyperlink" Target="https://resh.edu.ru/subject/lesson/6208/conspect/210674/" TargetMode="External"/><Relationship Id="rId50" Type="http://schemas.openxmlformats.org/officeDocument/2006/relationships/hyperlink" Target="https://infourok.ru/konspekt-uroka-po-matematike-na-temu-vichislenie-udobnim-sposobom-klass-3363543.html" TargetMode="External"/><Relationship Id="rId55" Type="http://schemas.openxmlformats.org/officeDocument/2006/relationships/hyperlink" Target="https://nsportal.ru/nachalnaya-shkola/matematika/2021/03/21/otrezok-cherchenie-otrezkov-zadannoy-dliny" TargetMode="External"/><Relationship Id="rId76" Type="http://schemas.openxmlformats.org/officeDocument/2006/relationships/hyperlink" Target="https://nsportal.ru/nachalnaya-shkola/matematika/2019/12/24/konspekt-uroka-matematiki-2-klass-po-teme-priyomy" TargetMode="External"/><Relationship Id="rId97" Type="http://schemas.openxmlformats.org/officeDocument/2006/relationships/hyperlink" Target="https://nsportal.ru/nachalnaya-shkola/matematika/2017/08/19/urok-matematiki-vo-2-klasse-tema-poisk-zakonomernosti-v" TargetMode="External"/><Relationship Id="rId104" Type="http://schemas.openxmlformats.org/officeDocument/2006/relationships/hyperlink" Target="https://nsportal.ru/nachalnaya-shkola/matematika/2020/05/17/tehnologicheskaya-karta-po-matematike-2-klass-delenie-na-3" TargetMode="External"/><Relationship Id="rId120" Type="http://schemas.openxmlformats.org/officeDocument/2006/relationships/hyperlink" Target="https://nsportal.ru/nachalnaya-shkola/matematika/2020/01/27/konspekt-uroka-po-matematike-na-temu-kilogramm-2-klass" TargetMode="External"/><Relationship Id="rId125" Type="http://schemas.openxmlformats.org/officeDocument/2006/relationships/hyperlink" Target="https://multiurok.ru/files/programma-po-matematike-2-klass-shkola-rossii-1.html" TargetMode="External"/><Relationship Id="rId7" Type="http://schemas.openxmlformats.org/officeDocument/2006/relationships/hyperlink" Target="https://nsportal.ru/nachalnaya-shkola/matematika/2017/12/15/urok-matematiki-2-klass-slozhenie-i-vychitanie-chisel-v" TargetMode="External"/><Relationship Id="rId71" Type="http://schemas.openxmlformats.org/officeDocument/2006/relationships/hyperlink" Target="https://nsportal.ru/nachalnaya-shkola/matematika/2019/03/27/konspekt-uroka-pismennoe-vychitanie-vida-52-24-2-klass" TargetMode="External"/><Relationship Id="rId92" Type="http://schemas.openxmlformats.org/officeDocument/2006/relationships/hyperlink" Target="https://www.prodlenka.org/metodicheskie-razrabotki/230889-konspekt-uroka-po-matematike-vzaimosvjaz-komp" TargetMode="External"/><Relationship Id="rId2" Type="http://schemas.openxmlformats.org/officeDocument/2006/relationships/styles" Target="styles.xml"/><Relationship Id="rId29" Type="http://schemas.openxmlformats.org/officeDocument/2006/relationships/hyperlink" Target="https://resh.edu.ru/subject/lesson/6210/conspect/162493/" TargetMode="External"/><Relationship Id="rId24" Type="http://schemas.openxmlformats.org/officeDocument/2006/relationships/hyperlink" Target="https://nsportal.ru/nachalnaya-shkola/matematika/2017/08/19/urok-matematiki-vo-2-klasse-tema-poisk-zakonomernosti-v" TargetMode="External"/><Relationship Id="rId40" Type="http://schemas.openxmlformats.org/officeDocument/2006/relationships/hyperlink" Target="https://resh.edu.ru/subject/lesson/3640/conspect/211015/" TargetMode="External"/><Relationship Id="rId45" Type="http://schemas.openxmlformats.org/officeDocument/2006/relationships/hyperlink" Target="https://resh.edu.ru/subject/lesson/3747/conspect/326902/" TargetMode="External"/><Relationship Id="rId66" Type="http://schemas.openxmlformats.org/officeDocument/2006/relationships/hyperlink" Target="https://nsportal.ru/nachalnaya-shkola/matematika/2021/02/25/prezentatsiya-2-klass-pismennye-vychisleniya-4523" TargetMode="External"/><Relationship Id="rId87" Type="http://schemas.openxmlformats.org/officeDocument/2006/relationships/hyperlink" Target="https://xn--80abl6aqcjc8ic.xn--p1ai/zadachi-na-nakhozhdenie-perimetra-i-ploshchadi" TargetMode="External"/><Relationship Id="rId110" Type="http://schemas.openxmlformats.org/officeDocument/2006/relationships/hyperlink" Target="https://www.youtube.com/watch?v=3Me9TmzhaF4" TargetMode="External"/><Relationship Id="rId115" Type="http://schemas.openxmlformats.org/officeDocument/2006/relationships/hyperlink" Target="https://multiurok.ru/files/tablichnoe-umnozhenie-v-predelakh-50-umnozhenie-ch.html" TargetMode="External"/><Relationship Id="rId61" Type="http://schemas.openxmlformats.org/officeDocument/2006/relationships/hyperlink" Target="https://infourok.ru/urok-matematiki-2-klass-tema-rabota-s-tablicami-izvlechenie-i-ispolzovanie-dlya-otveta-na-vopros-informacii-predstavlennoj-v-tab-6575001.html" TargetMode="External"/><Relationship Id="rId82" Type="http://schemas.openxmlformats.org/officeDocument/2006/relationships/hyperlink" Target="https://rosuchebnik.ru/material/urok-16-postroenie-pryamougol-nikov-3103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33</Pages>
  <Words>9018</Words>
  <Characters>51404</Characters>
  <Application>Microsoft Office Word</Application>
  <DocSecurity>0</DocSecurity>
  <Lines>428</Lines>
  <Paragraphs>120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*</cp:lastModifiedBy>
  <cp:revision>13</cp:revision>
  <dcterms:created xsi:type="dcterms:W3CDTF">2021-08-31T17:50:00Z</dcterms:created>
  <dcterms:modified xsi:type="dcterms:W3CDTF">2023-09-20T21:40:00Z</dcterms:modified>
</cp:coreProperties>
</file>