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578B9" w:rsidRPr="00741163" w:rsidRDefault="00C578B9" w:rsidP="0037591F">
      <w:pPr>
        <w:pStyle w:val="aa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578B9" w:rsidRPr="00741163" w:rsidRDefault="00A90622" w:rsidP="00A90622">
      <w:pPr>
        <w:pStyle w:val="aa"/>
        <w:spacing w:line="276" w:lineRule="auto"/>
        <w:ind w:left="-426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21151051" wp14:editId="1DB35420">
            <wp:extent cx="6203972" cy="86715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849" t="1925" r="5195" b="2726"/>
                    <a:stretch/>
                  </pic:blipFill>
                  <pic:spPr bwMode="auto">
                    <a:xfrm>
                      <a:off x="0" y="0"/>
                      <a:ext cx="6210876" cy="8681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78B9" w:rsidRPr="00741163" w:rsidRDefault="00C578B9">
      <w:pPr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54751" w:rsidRPr="00354751" w:rsidRDefault="00354751" w:rsidP="00354751">
      <w:pPr>
        <w:spacing w:before="72"/>
        <w:ind w:left="353" w:right="45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54751">
        <w:rPr>
          <w:rFonts w:ascii="Times New Roman" w:hAnsi="Times New Roman" w:cs="Times New Roman"/>
          <w:b/>
          <w:spacing w:val="-1"/>
          <w:sz w:val="24"/>
          <w:szCs w:val="24"/>
        </w:rPr>
        <w:lastRenderedPageBreak/>
        <w:t>ПОЯСНИТЕЛЬНАЯ</w:t>
      </w:r>
      <w:r w:rsidRPr="00354751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354751">
        <w:rPr>
          <w:rFonts w:ascii="Times New Roman" w:hAnsi="Times New Roman" w:cs="Times New Roman"/>
          <w:b/>
          <w:sz w:val="24"/>
          <w:szCs w:val="24"/>
        </w:rPr>
        <w:t>ЗАПИСКА К</w:t>
      </w:r>
      <w:r w:rsidRPr="00354751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354751">
        <w:rPr>
          <w:rFonts w:ascii="Times New Roman" w:hAnsi="Times New Roman" w:cs="Times New Roman"/>
          <w:b/>
          <w:sz w:val="24"/>
          <w:szCs w:val="24"/>
        </w:rPr>
        <w:t>РАБОЧЕЙ</w:t>
      </w:r>
      <w:r w:rsidRPr="00354751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354751">
        <w:rPr>
          <w:rFonts w:ascii="Times New Roman" w:hAnsi="Times New Roman" w:cs="Times New Roman"/>
          <w:b/>
          <w:sz w:val="24"/>
          <w:szCs w:val="24"/>
        </w:rPr>
        <w:t>ПРОГРАММЕ ПО</w:t>
      </w:r>
      <w:r w:rsidRPr="00354751">
        <w:rPr>
          <w:rFonts w:ascii="Times New Roman" w:hAnsi="Times New Roman" w:cs="Times New Roman"/>
          <w:b/>
          <w:spacing w:val="-3"/>
          <w:sz w:val="24"/>
          <w:szCs w:val="24"/>
        </w:rPr>
        <w:t xml:space="preserve"> </w:t>
      </w:r>
      <w:r w:rsidRPr="00354751">
        <w:rPr>
          <w:rFonts w:ascii="Times New Roman" w:hAnsi="Times New Roman" w:cs="Times New Roman"/>
          <w:b/>
          <w:sz w:val="24"/>
          <w:szCs w:val="24"/>
        </w:rPr>
        <w:t>УЧЕБНОМУ</w:t>
      </w:r>
      <w:r w:rsidRPr="00354751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354751">
        <w:rPr>
          <w:rFonts w:ascii="Times New Roman" w:hAnsi="Times New Roman" w:cs="Times New Roman"/>
          <w:b/>
          <w:sz w:val="24"/>
          <w:szCs w:val="24"/>
        </w:rPr>
        <w:t>ПРЕДМЕТУ</w:t>
      </w:r>
      <w:bookmarkStart w:id="0" w:name="_GoBack"/>
      <w:bookmarkEnd w:id="0"/>
    </w:p>
    <w:p w:rsidR="00354751" w:rsidRPr="00354751" w:rsidRDefault="00354751" w:rsidP="00354751">
      <w:pPr>
        <w:spacing w:before="41"/>
        <w:ind w:left="348" w:right="45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54751">
        <w:rPr>
          <w:rFonts w:ascii="Times New Roman" w:hAnsi="Times New Roman" w:cs="Times New Roman"/>
          <w:b/>
          <w:sz w:val="24"/>
          <w:szCs w:val="24"/>
        </w:rPr>
        <w:t>«ТЕХНОЛОГИЯ»</w:t>
      </w:r>
    </w:p>
    <w:p w:rsidR="00354751" w:rsidRDefault="00354751" w:rsidP="00354751">
      <w:pPr>
        <w:pStyle w:val="af1"/>
        <w:spacing w:before="96" w:line="276" w:lineRule="auto"/>
        <w:ind w:left="0" w:right="-2" w:firstLine="707"/>
        <w:jc w:val="both"/>
      </w:pPr>
      <w:r>
        <w:t>Рабочая программа по</w:t>
      </w:r>
      <w:r>
        <w:rPr>
          <w:spacing w:val="1"/>
        </w:rPr>
        <w:t xml:space="preserve"> </w:t>
      </w:r>
      <w:r>
        <w:t>учебному предмету «Технология» разработана на 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программы начального общего образования обучающихся с ТНР (вариант 5.1.) (далее –</w:t>
      </w:r>
      <w:r>
        <w:rPr>
          <w:spacing w:val="1"/>
        </w:rPr>
        <w:t xml:space="preserve"> </w:t>
      </w:r>
      <w:r>
        <w:t>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5.1.)),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рабочую</w:t>
      </w:r>
      <w:r>
        <w:rPr>
          <w:spacing w:val="61"/>
        </w:rPr>
        <w:t xml:space="preserve"> </w:t>
      </w:r>
      <w:r>
        <w:t>программу</w:t>
      </w:r>
      <w:r>
        <w:rPr>
          <w:spacing w:val="60"/>
        </w:rPr>
        <w:t xml:space="preserve"> </w:t>
      </w:r>
      <w:r>
        <w:t>«Технология»</w:t>
      </w:r>
      <w:r>
        <w:rPr>
          <w:spacing w:val="1"/>
        </w:rPr>
        <w:t xml:space="preserve"> </w:t>
      </w:r>
      <w:r>
        <w:t>автора Конышевой Н.М.</w:t>
      </w:r>
    </w:p>
    <w:p w:rsidR="00354751" w:rsidRDefault="00354751" w:rsidP="00354751">
      <w:pPr>
        <w:pStyle w:val="af1"/>
        <w:spacing w:before="1" w:line="276" w:lineRule="auto"/>
        <w:ind w:left="0" w:right="-2" w:firstLine="707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используемого</w:t>
      </w:r>
      <w:r>
        <w:rPr>
          <w:spacing w:val="1"/>
        </w:rPr>
        <w:t xml:space="preserve"> </w:t>
      </w:r>
      <w:r>
        <w:t>учебно-методического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2"/>
        </w:rPr>
        <w:t xml:space="preserve"> </w:t>
      </w:r>
      <w:r>
        <w:t>«Школа России»</w:t>
      </w:r>
      <w:r>
        <w:rPr>
          <w:spacing w:val="-5"/>
        </w:rPr>
        <w:t xml:space="preserve"> </w:t>
      </w:r>
      <w:r>
        <w:t>издательства</w:t>
      </w:r>
      <w:r>
        <w:rPr>
          <w:spacing w:val="2"/>
        </w:rPr>
        <w:t xml:space="preserve"> </w:t>
      </w:r>
      <w:r>
        <w:t>«Просвещение».</w:t>
      </w:r>
    </w:p>
    <w:p w:rsidR="00354751" w:rsidRDefault="00354751" w:rsidP="00354751">
      <w:pPr>
        <w:pStyle w:val="af1"/>
        <w:spacing w:line="276" w:lineRule="auto"/>
        <w:ind w:left="0" w:right="-2" w:firstLine="707"/>
        <w:jc w:val="both"/>
      </w:pPr>
      <w:r>
        <w:t>Предпочтение</w:t>
      </w:r>
      <w:r>
        <w:rPr>
          <w:spacing w:val="1"/>
        </w:rPr>
        <w:t xml:space="preserve"> </w:t>
      </w:r>
      <w:r>
        <w:t>УМК</w:t>
      </w:r>
      <w:r>
        <w:rPr>
          <w:spacing w:val="1"/>
        </w:rPr>
        <w:t xml:space="preserve"> </w:t>
      </w:r>
      <w:r>
        <w:t>«Школа России»</w:t>
      </w:r>
      <w:r>
        <w:rPr>
          <w:spacing w:val="1"/>
        </w:rPr>
        <w:t xml:space="preserve"> </w:t>
      </w:r>
      <w:r>
        <w:t>отдано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МОУ</w:t>
      </w:r>
      <w:r>
        <w:rPr>
          <w:spacing w:val="1"/>
        </w:rPr>
        <w:t xml:space="preserve"> </w:t>
      </w:r>
      <w:r>
        <w:t>«Лицей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31»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личностно-ориентированной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комплекса:</w:t>
      </w:r>
    </w:p>
    <w:p w:rsidR="00354751" w:rsidRDefault="00354751" w:rsidP="00354751">
      <w:pPr>
        <w:pStyle w:val="ab"/>
        <w:widowControl w:val="0"/>
        <w:numPr>
          <w:ilvl w:val="0"/>
          <w:numId w:val="12"/>
        </w:numPr>
        <w:tabs>
          <w:tab w:val="left" w:pos="931"/>
        </w:tabs>
        <w:autoSpaceDE w:val="0"/>
        <w:autoSpaceDN w:val="0"/>
        <w:spacing w:line="273" w:lineRule="auto"/>
        <w:ind w:left="0" w:right="-2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обучении,</w:t>
      </w:r>
      <w:r>
        <w:rPr>
          <w:spacing w:val="1"/>
        </w:rPr>
        <w:t xml:space="preserve"> </w:t>
      </w:r>
      <w:r>
        <w:t>минимизирует</w:t>
      </w:r>
      <w:r>
        <w:rPr>
          <w:spacing w:val="-2"/>
        </w:rPr>
        <w:t xml:space="preserve"> </w:t>
      </w:r>
      <w:r>
        <w:t>пассивное</w:t>
      </w:r>
      <w:r>
        <w:rPr>
          <w:spacing w:val="-2"/>
        </w:rPr>
        <w:t xml:space="preserve"> </w:t>
      </w:r>
      <w:r>
        <w:t>восприятие учебного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утомляющее</w:t>
      </w:r>
      <w:r>
        <w:rPr>
          <w:spacing w:val="-2"/>
        </w:rPr>
        <w:t xml:space="preserve"> </w:t>
      </w:r>
      <w:r>
        <w:t>детей;</w:t>
      </w:r>
    </w:p>
    <w:p w:rsidR="00354751" w:rsidRDefault="00354751" w:rsidP="00354751">
      <w:pPr>
        <w:pStyle w:val="ab"/>
        <w:widowControl w:val="0"/>
        <w:numPr>
          <w:ilvl w:val="0"/>
          <w:numId w:val="12"/>
        </w:numPr>
        <w:tabs>
          <w:tab w:val="left" w:pos="931"/>
        </w:tabs>
        <w:autoSpaceDE w:val="0"/>
        <w:autoSpaceDN w:val="0"/>
        <w:spacing w:before="3" w:line="273" w:lineRule="auto"/>
        <w:ind w:left="0" w:right="-2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комфортности</w:t>
      </w:r>
      <w:r>
        <w:rPr>
          <w:spacing w:val="1"/>
        </w:rPr>
        <w:t xml:space="preserve"> </w:t>
      </w:r>
      <w:r>
        <w:t>ориентирует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снятие</w:t>
      </w:r>
      <w:r>
        <w:rPr>
          <w:spacing w:val="1"/>
        </w:rPr>
        <w:t xml:space="preserve"> </w:t>
      </w:r>
      <w:r>
        <w:t>стрессовых</w:t>
      </w:r>
      <w:r>
        <w:rPr>
          <w:spacing w:val="1"/>
        </w:rPr>
        <w:t xml:space="preserve"> </w:t>
      </w:r>
      <w:r>
        <w:t>факторов во взаимодействии между учителем и учениками и на создание в коллективе</w:t>
      </w:r>
      <w:r>
        <w:rPr>
          <w:spacing w:val="1"/>
        </w:rPr>
        <w:t xml:space="preserve"> </w:t>
      </w:r>
      <w:r>
        <w:t>класса</w:t>
      </w:r>
      <w:r>
        <w:rPr>
          <w:spacing w:val="-2"/>
        </w:rPr>
        <w:t xml:space="preserve"> </w:t>
      </w:r>
      <w:r>
        <w:t>атмосферы</w:t>
      </w:r>
      <w:r>
        <w:rPr>
          <w:spacing w:val="-1"/>
        </w:rPr>
        <w:t xml:space="preserve"> </w:t>
      </w:r>
      <w:r>
        <w:t>доброжелательности,</w:t>
      </w:r>
      <w:r>
        <w:rPr>
          <w:spacing w:val="-1"/>
        </w:rPr>
        <w:t xml:space="preserve"> </w:t>
      </w:r>
      <w:r>
        <w:t>взаимопомощи, товарищества;</w:t>
      </w:r>
    </w:p>
    <w:p w:rsidR="00354751" w:rsidRDefault="00354751" w:rsidP="00354751">
      <w:pPr>
        <w:pStyle w:val="ab"/>
        <w:widowControl w:val="0"/>
        <w:numPr>
          <w:ilvl w:val="0"/>
          <w:numId w:val="12"/>
        </w:numPr>
        <w:tabs>
          <w:tab w:val="left" w:pos="931"/>
        </w:tabs>
        <w:autoSpaceDE w:val="0"/>
        <w:autoSpaceDN w:val="0"/>
        <w:spacing w:before="5" w:line="276" w:lineRule="auto"/>
        <w:ind w:left="0" w:right="-2" w:firstLine="0"/>
        <w:contextualSpacing w:val="0"/>
        <w:jc w:val="both"/>
      </w:pPr>
      <w:r>
        <w:t>принципы непрерывности и целостности обеспечивают соответствие содержания</w:t>
      </w:r>
      <w:r>
        <w:rPr>
          <w:spacing w:val="1"/>
        </w:rPr>
        <w:t xml:space="preserve"> </w:t>
      </w:r>
      <w:r>
        <w:t>образования функциональным и возрастным особенностям учащихся, создают механизм</w:t>
      </w:r>
      <w:r>
        <w:rPr>
          <w:spacing w:val="1"/>
        </w:rPr>
        <w:t xml:space="preserve"> </w:t>
      </w:r>
      <w:r>
        <w:t>устранения</w:t>
      </w:r>
      <w:r>
        <w:rPr>
          <w:spacing w:val="60"/>
        </w:rPr>
        <w:t xml:space="preserve"> </w:t>
      </w:r>
      <w:r>
        <w:t>«разрывов» в организации образовательного процесса, негативно влияющих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психическое</w:t>
      </w:r>
      <w:r>
        <w:rPr>
          <w:spacing w:val="-1"/>
        </w:rPr>
        <w:t xml:space="preserve"> </w:t>
      </w:r>
      <w:r>
        <w:t>состояние</w:t>
      </w:r>
      <w:r>
        <w:rPr>
          <w:spacing w:val="-1"/>
        </w:rPr>
        <w:t xml:space="preserve"> </w:t>
      </w:r>
      <w:r>
        <w:t>школьников;</w:t>
      </w:r>
    </w:p>
    <w:p w:rsidR="00354751" w:rsidRDefault="00354751" w:rsidP="00354751">
      <w:pPr>
        <w:pStyle w:val="ab"/>
        <w:widowControl w:val="0"/>
        <w:numPr>
          <w:ilvl w:val="0"/>
          <w:numId w:val="12"/>
        </w:numPr>
        <w:tabs>
          <w:tab w:val="left" w:pos="931"/>
        </w:tabs>
        <w:autoSpaceDE w:val="0"/>
        <w:autoSpaceDN w:val="0"/>
        <w:spacing w:line="276" w:lineRule="auto"/>
        <w:ind w:left="0" w:right="-2" w:firstLine="0"/>
        <w:contextualSpacing w:val="0"/>
        <w:jc w:val="both"/>
      </w:pPr>
      <w:r>
        <w:t>принципы</w:t>
      </w:r>
      <w:r>
        <w:rPr>
          <w:spacing w:val="1"/>
        </w:rPr>
        <w:t xml:space="preserve"> </w:t>
      </w:r>
      <w:r>
        <w:t>минимакса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вариативности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возможность выбора индивидуального темпа обучения на уровне своего собственного</w:t>
      </w:r>
      <w:r>
        <w:rPr>
          <w:spacing w:val="1"/>
        </w:rPr>
        <w:t xml:space="preserve"> </w:t>
      </w:r>
      <w:r>
        <w:t>максимума,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минимума,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заслоном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перегрузок,</w:t>
      </w:r>
      <w:r>
        <w:rPr>
          <w:spacing w:val="-1"/>
        </w:rPr>
        <w:t xml:space="preserve"> </w:t>
      </w:r>
      <w:r>
        <w:t>разрушающих</w:t>
      </w:r>
      <w:r>
        <w:rPr>
          <w:spacing w:val="-1"/>
        </w:rPr>
        <w:t xml:space="preserve"> </w:t>
      </w:r>
      <w:r>
        <w:t>здоровье</w:t>
      </w:r>
      <w:r>
        <w:rPr>
          <w:spacing w:val="-1"/>
        </w:rPr>
        <w:t xml:space="preserve"> </w:t>
      </w:r>
      <w:r>
        <w:t>детей;</w:t>
      </w:r>
    </w:p>
    <w:p w:rsidR="00354751" w:rsidRDefault="00354751" w:rsidP="00354751">
      <w:pPr>
        <w:pStyle w:val="ab"/>
        <w:widowControl w:val="0"/>
        <w:numPr>
          <w:ilvl w:val="0"/>
          <w:numId w:val="12"/>
        </w:numPr>
        <w:tabs>
          <w:tab w:val="left" w:pos="931"/>
        </w:tabs>
        <w:autoSpaceDE w:val="0"/>
        <w:autoSpaceDN w:val="0"/>
        <w:spacing w:line="276" w:lineRule="auto"/>
        <w:ind w:left="0" w:right="-2" w:firstLine="0"/>
        <w:contextualSpacing w:val="0"/>
        <w:jc w:val="both"/>
      </w:pPr>
      <w:r>
        <w:t>принцип творчества создает</w:t>
      </w:r>
      <w:r>
        <w:rPr>
          <w:spacing w:val="1"/>
        </w:rPr>
        <w:t xml:space="preserve"> </w:t>
      </w:r>
      <w:r>
        <w:t>условия для</w:t>
      </w:r>
      <w:r>
        <w:rPr>
          <w:spacing w:val="1"/>
        </w:rPr>
        <w:t xml:space="preserve"> </w:t>
      </w:r>
      <w:r>
        <w:t>успешной самореализации в обучении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придает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личностный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интересным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учащихся.</w:t>
      </w:r>
    </w:p>
    <w:p w:rsidR="00354751" w:rsidRDefault="00354751" w:rsidP="00354751">
      <w:pPr>
        <w:pStyle w:val="af1"/>
        <w:spacing w:line="276" w:lineRule="auto"/>
        <w:ind w:left="0" w:right="-2" w:firstLine="707"/>
        <w:jc w:val="both"/>
      </w:pPr>
      <w:r>
        <w:t>Учебники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«Технология» входят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завершенной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линии</w:t>
      </w:r>
      <w:r>
        <w:rPr>
          <w:spacing w:val="4"/>
        </w:rPr>
        <w:t xml:space="preserve"> </w:t>
      </w:r>
      <w:r>
        <w:t>учебников «Школа России».</w:t>
      </w:r>
    </w:p>
    <w:p w:rsidR="00354751" w:rsidRDefault="00354751" w:rsidP="00354751">
      <w:pPr>
        <w:pStyle w:val="af1"/>
        <w:spacing w:line="276" w:lineRule="auto"/>
        <w:ind w:left="0" w:right="-2" w:firstLine="707"/>
        <w:jc w:val="both"/>
      </w:pPr>
      <w:r>
        <w:t>Содержание учебников и рабочей программы обеспечивает достижение требований</w:t>
      </w:r>
      <w:r>
        <w:rPr>
          <w:spacing w:val="-57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 возможностями здоровья к планируемым</w:t>
      </w:r>
      <w:r>
        <w:rPr>
          <w:spacing w:val="1"/>
        </w:rPr>
        <w:t xml:space="preserve"> </w:t>
      </w:r>
      <w:r>
        <w:t>результатам освоения 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5.1.),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задачам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реализует</w:t>
      </w:r>
      <w:r>
        <w:rPr>
          <w:spacing w:val="-57"/>
        </w:rPr>
        <w:t xml:space="preserve"> </w:t>
      </w:r>
      <w:r>
        <w:t>принцип</w:t>
      </w:r>
      <w:r>
        <w:rPr>
          <w:spacing w:val="-1"/>
        </w:rPr>
        <w:t xml:space="preserve"> </w:t>
      </w:r>
      <w:r>
        <w:t>научности с</w:t>
      </w:r>
      <w:r>
        <w:rPr>
          <w:spacing w:val="2"/>
        </w:rPr>
        <w:t xml:space="preserve"> </w:t>
      </w:r>
      <w:r>
        <w:t>учетом начального</w:t>
      </w:r>
      <w:r>
        <w:rPr>
          <w:spacing w:val="-1"/>
        </w:rPr>
        <w:t xml:space="preserve"> </w:t>
      </w:r>
      <w:r>
        <w:t>общего</w:t>
      </w:r>
      <w:r>
        <w:rPr>
          <w:spacing w:val="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образования.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7"/>
        <w:spacing w:line="276" w:lineRule="auto"/>
        <w:ind w:firstLine="567"/>
        <w:jc w:val="both"/>
      </w:pPr>
      <w:r w:rsidRPr="00741163">
        <w:t>Описание места курса в учебном плане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Согласно учебному плану МОУ "Лицей №31"</w:t>
      </w:r>
      <w:r w:rsidRPr="0074116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предмет «Технология» входит в образовательную область «Технология»; </w:t>
      </w:r>
      <w:r w:rsidRPr="00741163">
        <w:rPr>
          <w:rFonts w:ascii="Times New Roman" w:hAnsi="Times New Roman" w:cs="Times New Roman"/>
          <w:sz w:val="24"/>
          <w:szCs w:val="24"/>
        </w:rPr>
        <w:t xml:space="preserve">всего на изучение данного учебного курса </w:t>
      </w:r>
      <w:r w:rsidRPr="00741163">
        <w:rPr>
          <w:rFonts w:ascii="Times New Roman" w:hAnsi="Times New Roman" w:cs="Times New Roman"/>
          <w:sz w:val="24"/>
          <w:szCs w:val="24"/>
        </w:rPr>
        <w:lastRenderedPageBreak/>
        <w:t>«Технология» во втором классе отводится 34часа (1 ч в неделю). Программа рассчитана на  34 учебные недели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Цель данной программы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color w:val="008000"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И</w:t>
      </w:r>
      <w:r w:rsidRPr="00741163">
        <w:rPr>
          <w:rFonts w:ascii="Times New Roman" w:hAnsi="Times New Roman" w:cs="Times New Roman"/>
          <w:sz w:val="24"/>
          <w:szCs w:val="24"/>
        </w:rPr>
        <w:t>зучение технологии в начальной школе предполагает</w:t>
      </w:r>
      <w:r w:rsidRPr="00741163">
        <w:rPr>
          <w:rFonts w:ascii="Times New Roman" w:hAnsi="Times New Roman" w:cs="Times New Roman"/>
          <w:color w:val="008000"/>
          <w:sz w:val="24"/>
          <w:szCs w:val="24"/>
        </w:rPr>
        <w:t>:</w:t>
      </w:r>
    </w:p>
    <w:p w:rsidR="0037591F" w:rsidRPr="00741163" w:rsidRDefault="0037591F" w:rsidP="0037591F">
      <w:pPr>
        <w:pStyle w:val="aa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t>Овладение технологическими знаниями и технико-технологическими умениями.</w:t>
      </w:r>
    </w:p>
    <w:p w:rsidR="0037591F" w:rsidRPr="00741163" w:rsidRDefault="0037591F" w:rsidP="0037591F">
      <w:pPr>
        <w:pStyle w:val="aa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t>Освоение продуктивной проектной деятельности.</w:t>
      </w:r>
    </w:p>
    <w:p w:rsidR="0037591F" w:rsidRPr="00741163" w:rsidRDefault="0037591F" w:rsidP="0037591F">
      <w:pPr>
        <w:pStyle w:val="aa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t xml:space="preserve">Формирование </w:t>
      </w:r>
      <w:r w:rsidRPr="00741163">
        <w:rPr>
          <w:rFonts w:ascii="Times New Roman" w:hAnsi="Times New Roman" w:cs="Times New Roman"/>
          <w:sz w:val="24"/>
          <w:szCs w:val="24"/>
        </w:rPr>
        <w:t>духовной культуры и всестороннее развитие личности на основе интеграции понятийных (абстрактных), наглядно-образных и наглядно-действенных компонентов познавательной деятельности.</w:t>
      </w: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представлений о материальной культуре как продукте творческой предметно-преобразующей деятельности человека, о наиболее важных правилах дизайна, которые необходимо учитывать при создании предметов материальной культуры;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представлений о гармоничном единстве природного и рукотворного мира и о месте в нём человека с его искусственно создаваемой предметной средой;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расширение культурного кругозора, обогащение знаний о культурно-исторических традициях в мире вещей, формирование представлений о ценности предшествующих культур и понимания необходимости их сохранения и развития;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расширение знаний о материалах и их свойствах, технологиях использования; формирование практических умений использования различных материалов в творческой преобразовательной деятельности;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созидательных возможностей личности, творческих способностей, изобретательности, интуиции; создание условий для творческой самореализации и формирования мотивации успеха и достижений на основе предметно-преобразующей деятельности;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познавательных психических процессов (восприятия, памяти, воображения, мышления, речи) и приёмов умственной деятельности (анализ, синтез, сравнение, классификация, обобщение и др.);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сенсомоторных процессов, руки, глазомера и пр. через формирование практических умений;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регулятивной структуры деятельности (включающей целеполагание, прогнозирование, планирование, контроль, коррекцию и оценку действий и результатов деятельности в соответствии с поставленной целью);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информационной грамотности, умения работать с различными источниками информации, отбирать, анализировать и использовать информацию для решения практических задач;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коммуникативной культуры, развитие активности, инициативности;</w:t>
      </w:r>
    </w:p>
    <w:p w:rsidR="0037591F" w:rsidRPr="00741163" w:rsidRDefault="0037591F" w:rsidP="0037591F">
      <w:pPr>
        <w:pStyle w:val="aa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духовно-нравственное воспитание и развитие социально ценных качеств личности: организованности и культуры труда, аккуратности, трудолюбия, добросовестного и ответственного отношения к выполняемой работе, уважительного отношения к человеку-творцу и т. п.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Программа полностью соответствует объему содержания образования в начальных классах общеобразовательной школы. Однако существенным отличием ее </w:t>
      </w:r>
      <w:r w:rsidRPr="00741163">
        <w:rPr>
          <w:rFonts w:ascii="Times New Roman" w:hAnsi="Times New Roman" w:cs="Times New Roman"/>
          <w:sz w:val="24"/>
          <w:szCs w:val="24"/>
        </w:rPr>
        <w:lastRenderedPageBreak/>
        <w:t>является коррекционная направленность учебно-воспитательного процесса. Учитываются особенности  познавательных процессов данных учащихся, обусловленные некомпенсированным общим недоразвитием речи: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незаконченность процессов формирования артикулирования и  восприятия звуков, отличающихся тонкими акустико-артикуляционными признаками;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пониженная способность к дифференциации звуков, обеспечивающая восприятие фонемного состава родного языка;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недоразвитие лексико-грамматических и фонетико-фонематических компонентов языковой системы;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недостаточная внятность, выразительность речи, нечеткая дикция, создающие общее впечатление смазанности речи, смешение звуков;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нарушение смысловой стороны речи;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нарушение логической последовательности связной речи, застреванием на второстепенных деталях, пропусками главных событий;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разнообразные нарушения чтения и письма, проявляющиеся в стойких, повторяющихся специфических ошибках при чтении и на письме, механизм которых обусловлен недостаточной сформированностью базовых высших психических функций, обеспечивающих процессы чтения и письма в норме.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Коррекционно-развивающие задачи: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расширение кругозора школьников, повышение их адаптивных возможностей благодаря улучшению социальной ориентировки;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восполнение пробелов предшествующего развития и обучения;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обогащение жизненного опыта детей путем организации непосредственных в природе и обществе, в процессе предметно-практической и продуктивной деятельности;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систематизация знаний и представлений,  способствующая повышению интеллектуальной активности учащихся и лучшему усвоению учебного материала по другим учебным дисциплинам;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уточнение, расширение и активизация лексического запаса, развитие устной монологической речи;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улучшение зрительного восприятия, зрительной и словесной памяти, активизация познавательной деятельности;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активизация умственной деятельности (навыков планомерного и соотносительного анализа, практической группировки и обобщения, словесной классификации изучаемых предметов из ближайшего окружения ученика);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учить выбирать средства языка в соответствии с целями, задачами и условиями общения;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развивать фонетически правильную разговорную речь, расширять лексический запас, предупреждать нарушение письменной речи.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Основные направления коррекционной работы: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активизация познавательной деятельности и усвоенных ранее знаний и умений детей;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развитие активного и пассивного словаря, лексико-грамматического строя и связной речи учащихся;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- усиление практической направленности изучаемого материала, опора на жизненный опыт ребенка;</w:t>
      </w:r>
    </w:p>
    <w:p w:rsidR="0037591F" w:rsidRPr="00741163" w:rsidRDefault="0037591F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lastRenderedPageBreak/>
        <w:t>- создание эмоционального комфорта, доброжелательной, доверительной атмосферы в классе.</w:t>
      </w:r>
      <w:r w:rsidR="00741163" w:rsidRPr="00741163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41163" w:rsidRPr="00741163" w:rsidRDefault="00741163" w:rsidP="00741163">
      <w:pPr>
        <w:pStyle w:val="aa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 xml:space="preserve">Планируемые результаты освоения учебного курса «Технология»  </w:t>
      </w:r>
    </w:p>
    <w:p w:rsidR="00741163" w:rsidRPr="00741163" w:rsidRDefault="00741163" w:rsidP="00741163">
      <w:pPr>
        <w:pStyle w:val="aa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ЛИЧНОСТНЫЕ РЕЗУЛЬТАТЫ ОБУЧАЮЩЕГОСЯ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 результате изучения предмета «Технология» у обучающегося будут сформированы следующие личностные новообразования: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первоначальные представления о созидательном и нравственном значении труда в жизни человека и общества; уважительное отношение к труду и творчеству мастеров;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осознание роли человека и используемых им технологий в сохранении гармонического сосуществования рукотворного мира с миром природы; ответственное отношение к сохранению окружающей среды;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понимание культурно-исторической ценности традиций, отражённых в предметном мире; чувство сопричастности к культуре своего народа, уважительное отношение к культурным традициям других народов;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проявление способности к эстетической оценке окружающей предметной среды; эстетические чувства —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самореализации; мотивация к творческому труду, работе на результат; способность к различным видам практической преобразующей деятельности;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проявление устойчивых волевых качества и способность к саморегуляции: организованность, аккуратность, трудолюбие, ответственность, умение справляться с доступными проблемами;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готовность вступать в сотрудничество с другими людьми с учётом этики общения; проявление толерантности и доброжелательности.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МЕТАПРЕДМЕТНЫЕ РЕЗУЛЬТАТЫ ОБУЧАЮЩЕГОСЯ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К концу обучения у обучающегося формируются следующие универсальные учебные действия.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Познавательные УУД: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осуществлять анализ объектов и изделий с выделением существенных и несущественных признаков;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сравнивать группы объектов/изделий, выделять в них общее и различия;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использовать схемы, модели и простейшие чертежи в собственной практической творческой деятельности;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Работа с информацией: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lastRenderedPageBreak/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форме; выполнять действия моделирования, работать с моделями;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использовать средства информационно-коммуникационных технологий для решения учебных и практических задач (в 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Коммуникативные УУД: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вступать в диалог, задавать собеседнику вопросы, использовать реплики-уточнения и дополнения; формулировать собственное мнение и идеи, аргументированно их излагать; выслушивать разные мнения, учитывать их в диалоге;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объяснять последовательность совершаемых действий при создании изделия.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Регулятивные УУД: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правила безопасности труда при выполнении работы;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планировать работу, соотносить свои действия с поставленной целью;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действия контроля и оценки; вносить необходимые коррективы в действие после его завершения на основе его оценки и учёта характера сделанных ошибок;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проявлять волевую саморегуляцию при выполнении работы.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Совместная деятельность: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руководителя/лидера и подчинённого; осуществлять продуктивное сотрудничество;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проявлять интерес к работе товарищей; в доброжелательной форме комментировать и оценивать их достижения, высказывать свои предложения и пожелания; оказывать при необходимости помощь;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воплощения; предъявлять аргументы для защиты продукта проектной деятельности.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b/>
          <w:bCs/>
          <w:color w:val="000000"/>
        </w:rPr>
        <w:t>ПРЕДМЕТНЫЕ РЕЗУЛЬТАТЫ ОСВОЕНИЯ КУРСА «ТЕХНОЛОГИЯ»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К концу обучения</w:t>
      </w:r>
      <w:r w:rsidRPr="00741163">
        <w:rPr>
          <w:b/>
          <w:bCs/>
          <w:color w:val="000000"/>
        </w:rPr>
        <w:t> во втором</w:t>
      </w:r>
      <w:r w:rsidRPr="00741163">
        <w:rPr>
          <w:color w:val="000000"/>
        </w:rPr>
        <w:t> классе обучающийся научится: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понимать смысл понятий «инструкционная» («технологическая») карта, «чертёж», «эскиз», «линии чертежа», «развёртка», «макет», «модель», «технология», «технологические операции», «способы обработки» и использовать их в практической деятельности;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задания по самостоятельно составленному плану;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распознавать элементарные общие правила создания рукотворного мира (прочность, удобство, эстетическая выразительность — симметрия, асимметрия, равновесие); наблюдать гармонию предметов и окружающей среды; называть характерные особенности изученных видов декоративно-прикладного искусства;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lastRenderedPageBreak/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анализировать задание/образец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самостоятельно отбирать материалы и инструменты для работы; исследовать свойства новых изучаемых материалов (толстый картон, натуральные ткани, нитки, проволока и др.);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(эскиз); чертить окружность с помощью циркуля;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биговку;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оформлять изделия и соединять детали освоенными ручными строчками;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понимать смысл понятия «развёртка» (трёхмерного предмета); соотносить объёмную конструкцию с изображениями её развёртки;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отличать макет от модели, строить трёхмерный макет из готовой развёртки;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конструировать и моделировать изделия из различных материалов по модели, простейшему чертежу или эскизу;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решать несложные конструкторско-технологические задачи;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делать выбор, какое мнение принять — своё или другое, высказанное в ходе обсуждения;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выполнять работу в малых группах, осуществлять сотрудничество;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  <w:r w:rsidRPr="00741163">
        <w:rPr>
          <w:color w:val="000000"/>
        </w:rPr>
        <w:t xml:space="preserve">называть профессии людей, работающих в сфере обслуживания. </w:t>
      </w:r>
    </w:p>
    <w:p w:rsidR="00741163" w:rsidRPr="00741163" w:rsidRDefault="00741163" w:rsidP="00741163">
      <w:pPr>
        <w:pStyle w:val="af0"/>
        <w:spacing w:before="0" w:beforeAutospacing="0" w:after="0" w:afterAutospacing="0"/>
        <w:ind w:firstLine="227"/>
        <w:jc w:val="both"/>
        <w:rPr>
          <w:color w:val="000000"/>
        </w:rPr>
      </w:pPr>
    </w:p>
    <w:p w:rsidR="00741163" w:rsidRPr="00741163" w:rsidRDefault="00741163" w:rsidP="00741163">
      <w:pPr>
        <w:pStyle w:val="aa"/>
        <w:ind w:firstLine="284"/>
        <w:jc w:val="both"/>
        <w:rPr>
          <w:rStyle w:val="a4"/>
          <w:bCs w:val="0"/>
          <w:i w:val="0"/>
          <w:sz w:val="24"/>
          <w:szCs w:val="24"/>
          <w:u w:val="single"/>
        </w:rPr>
      </w:pPr>
    </w:p>
    <w:p w:rsidR="00741163" w:rsidRPr="00741163" w:rsidRDefault="00741163" w:rsidP="0037591F">
      <w:pPr>
        <w:spacing w:after="0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center"/>
        <w:rPr>
          <w:rStyle w:val="a4"/>
          <w:bCs w:val="0"/>
          <w:i w:val="0"/>
          <w:iCs w:val="0"/>
          <w:sz w:val="24"/>
          <w:szCs w:val="24"/>
        </w:rPr>
      </w:pPr>
      <w:r w:rsidRPr="00741163">
        <w:rPr>
          <w:rStyle w:val="a4"/>
          <w:bCs w:val="0"/>
          <w:sz w:val="24"/>
          <w:szCs w:val="24"/>
        </w:rPr>
        <w:t>Содержание учебного курса "Технология" 2класс (34ч)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Новые приемы работы и средства выразительности в изделиях (10 часов).</w:t>
      </w:r>
      <w:r w:rsidRPr="0074116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Свойства материалов, их изменение и использование в работе над изделиями. Изготовление квадрата. Оригами. Композиция. Общее понятие о композиции. Ошибки при составлении композиции.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Простые симметричные формы. Разметка и вырезание симметричных форм. Симметрия и асимметрия в композиции. Использование симметрии и асимметрии  в изделии.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Особенности свойств природных материалов и их использование в различных изделиях для создания образа. Приемы работы с различными природными материалами. </w:t>
      </w:r>
      <w:r w:rsidRPr="00741163">
        <w:rPr>
          <w:rFonts w:ascii="Times New Roman" w:hAnsi="Times New Roman" w:cs="Times New Roman"/>
          <w:sz w:val="24"/>
          <w:szCs w:val="24"/>
        </w:rPr>
        <w:lastRenderedPageBreak/>
        <w:t xml:space="preserve">Композиция из засушенных растений. Создание изделий из природных материалов на ассоциативно-образной основе («Превращения»; «Лесная скульптура»). 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Разметка прямоугольника от двух прямых углов. Конструирование и оформление изделий для праздника (7 часов)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Привила и приемы разметки прямоугольника от двух прямых углов. Упражнения. Что такое развертка объемного изделия. Получение и построение прямоугольной развертки. упражнения в построении прямоугольных разверток. Решение задач на мысленную трансформацию форм, расчетно-измерительных и вычислительных. Использование особенностей конструкции и оформления в изделиях для решения художественно-конструкторских задач. Изготовление изделий для встречи Нового года и Рождества (поздравительная открытка, коробочка, упаковка для подарка, фонарик, ёлочка).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Изделия по мотивам народных образцов (4 часа)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Особенности изготовления и использования вещей в отдельных сферах народного быта; отражение культурных традиций в бытовых изделиях. Весеннее печенье «Тетерки». Раньше из соломки – теперь из ниток. Народная глиняная игрушка. Птица-солнце из дерева и щепы. Изготовление изделий из различных материалов на основе правил и канонов народной культуры.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Обработка ткани. Изделия из ткани (6 часов)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Разметка деталей на ткани по шаблону. Вырезание деталей из ткани. Полотняное переплетение нитей в тканях. Разметка способом продергивания нити. Выполнение бахромы. Шов «вперед иголку», вышивка швом «вперед иголку». Изготовление изделий из ткани с использованием освоенных способов работы (дорожная и декоративная игольницы, салфетка). 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Декоративно-прикладные изделия различного назначения (7 часов)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Конструирование игрушек из шаровидных форм (клубков, помпонов). Способы соединения деталей; отделка изделий. Мозаика. Использование мозаики в украшении зданий; материалы для мозаики. Особенности мозаики как художественной техники. Основные правила изготовления мозаики. Технология изготовления барельефа. Сюжеты для барельефов. Переработка форм природы и окружающего мира в декоративно-художественные формы в барельефе. Изготовление декоративной пластины в технике барельефа. Декоративная ваза. Связь формы, размера, отделки вазы с букетом. Различные способы изготовления и отделки изделия. Лепка вазы из пластилина и декорирование (барельеф, мозаика, роспись). </w:t>
      </w:r>
    </w:p>
    <w:p w:rsidR="0037591F" w:rsidRPr="00741163" w:rsidRDefault="0037591F" w:rsidP="0037591F">
      <w:pPr>
        <w:pStyle w:val="aa"/>
        <w:spacing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Декоративная книжка-календарь. Связь образа и конструкции книжки с назначением изделия. Изготовление записной книжки. Разметка, изготовление деталей и сборка изделия с использованием освоенных способов и приемов работы.</w:t>
      </w: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color w:val="717171"/>
          <w:sz w:val="24"/>
          <w:szCs w:val="24"/>
        </w:rPr>
      </w:pPr>
    </w:p>
    <w:p w:rsidR="0037591F" w:rsidRPr="00741163" w:rsidRDefault="0037591F" w:rsidP="0037591F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1163">
        <w:rPr>
          <w:rFonts w:ascii="Times New Roman" w:hAnsi="Times New Roman" w:cs="Times New Roman"/>
          <w:b/>
          <w:i/>
          <w:sz w:val="24"/>
          <w:szCs w:val="24"/>
        </w:rPr>
        <w:t>Тематическое планирование по дисциплине «Технология».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68"/>
        <w:gridCol w:w="2559"/>
        <w:gridCol w:w="1154"/>
        <w:gridCol w:w="1955"/>
        <w:gridCol w:w="3126"/>
      </w:tblGrid>
      <w:tr w:rsidR="00354751" w:rsidTr="00BF6EFC">
        <w:trPr>
          <w:trHeight w:val="144"/>
          <w:tblCellSpacing w:w="20" w:type="nil"/>
        </w:trPr>
        <w:tc>
          <w:tcPr>
            <w:tcW w:w="6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5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54751" w:rsidRDefault="00354751" w:rsidP="00BF6EFC">
            <w:pPr>
              <w:spacing w:after="0"/>
              <w:ind w:left="135"/>
            </w:pPr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Повторение и обобщение пройденного в первом классе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Средства художественной выразительности (композиция, цвет, форма, размер, тон, светотень, симметрия) в работах мастеров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Биговка. Сгибание тонкого картона и плотных видов бумаги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графической грамоты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Разметка прямоугольных деталей от двух прямых углов по линейке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2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2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Циркуль – чертежный (контрольно-измерительный) инструмент.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Разметка круглых деталей циркулем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2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2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Подвижное и неподвижное соединение деталей. Соединение деталей изделия «щелевым замком»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3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Машины на службе у человека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3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Натуральные ткани. Основные свойства натуральных тканей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3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Виды ниток. Их назначение, использование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3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4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65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316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4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2069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2153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3594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/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spacing w:after="0"/>
        <w:rPr>
          <w:rFonts w:ascii="Times New Roman" w:hAnsi="Times New Roman" w:cs="Times New Roman"/>
          <w:sz w:val="24"/>
          <w:szCs w:val="24"/>
        </w:rPr>
        <w:sectPr w:rsidR="0037591F" w:rsidRPr="00741163">
          <w:pgSz w:w="11906" w:h="16838"/>
          <w:pgMar w:top="1134" w:right="851" w:bottom="1134" w:left="1701" w:header="709" w:footer="709" w:gutter="0"/>
          <w:cols w:space="720"/>
        </w:sectPr>
      </w:pPr>
    </w:p>
    <w:p w:rsidR="0037591F" w:rsidRPr="00741163" w:rsidRDefault="00354751" w:rsidP="0037591F">
      <w:pPr>
        <w:pStyle w:val="aa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Поурочное</w:t>
      </w:r>
      <w:r w:rsidR="0037591F" w:rsidRPr="00741163">
        <w:rPr>
          <w:rFonts w:ascii="Times New Roman" w:hAnsi="Times New Roman" w:cs="Times New Roman"/>
          <w:b/>
          <w:sz w:val="24"/>
          <w:szCs w:val="24"/>
        </w:rPr>
        <w:t xml:space="preserve"> планирование</w:t>
      </w:r>
    </w:p>
    <w:p w:rsidR="0037591F" w:rsidRPr="00741163" w:rsidRDefault="0037591F" w:rsidP="0037591F">
      <w:pPr>
        <w:pStyle w:val="aa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Технология,2 класс, 1 час в неделю, 34 часа в год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42"/>
        <w:gridCol w:w="2223"/>
        <w:gridCol w:w="877"/>
        <w:gridCol w:w="1752"/>
        <w:gridCol w:w="1310"/>
        <w:gridCol w:w="2759"/>
      </w:tblGrid>
      <w:tr w:rsidR="00354751" w:rsidTr="00BF6EFC">
        <w:trPr>
          <w:trHeight w:val="144"/>
          <w:tblCellSpacing w:w="20" w:type="nil"/>
        </w:trPr>
        <w:tc>
          <w:tcPr>
            <w:tcW w:w="5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23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54751" w:rsidRDefault="00354751" w:rsidP="00BF6EFC">
            <w:pPr>
              <w:spacing w:after="0"/>
              <w:ind w:left="135"/>
            </w:pPr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54751" w:rsidRDefault="00354751" w:rsidP="00BF6EFC"/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Повторение и обобщение пройденного в первом классе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4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Средства художественной выразительности: цвет, форма, размер. </w:t>
            </w:r>
            <w:r>
              <w:rPr>
                <w:rFonts w:ascii="Times New Roman" w:hAnsi="Times New Roman"/>
                <w:color w:val="000000"/>
                <w:sz w:val="24"/>
              </w:rPr>
              <w:t>Общее представление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5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Средства художественной выразительности: цвет в композиции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5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5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6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Биговка – способ сгибания тонкого картона и плотных видов бумаги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6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Биговка по кривым линиям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6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Изготовление сложных </w:t>
            </w:r>
            <w:r w:rsidRPr="004915AF">
              <w:rPr>
                <w:rFonts w:ascii="Times New Roman" w:hAnsi="Times New Roman"/>
                <w:color w:val="000000"/>
                <w:sz w:val="24"/>
              </w:rPr>
              <w:lastRenderedPageBreak/>
              <w:t>выпуклых форм на деталях из тонкого картона и плотных видов бумаги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6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Конструирование складной открытки со вставкой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7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7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Линейка – чертежный (контрольно-измерительный) 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7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8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Разметка прямоугольных деталей от двух прямых углов по линейке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8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Конструирование усложненных изделий из полос бумаги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8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Конструирование усложненных изделий из полос бумаги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9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9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Циркуль. Его назначение, конструкция, приемы работы. </w:t>
            </w:r>
            <w:r>
              <w:rPr>
                <w:rFonts w:ascii="Times New Roman" w:hAnsi="Times New Roman"/>
                <w:color w:val="000000"/>
                <w:sz w:val="24"/>
              </w:rPr>
              <w:t>Круг, окружность, радиус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9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Чертеж круга. Деление круглых деталей на части. </w:t>
            </w:r>
            <w:r>
              <w:rPr>
                <w:rFonts w:ascii="Times New Roman" w:hAnsi="Times New Roman"/>
                <w:color w:val="000000"/>
                <w:sz w:val="24"/>
              </w:rPr>
              <w:t>Получение секторов из круга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9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Подвижное и соединение деталей. Шарнир. </w:t>
            </w:r>
            <w:r>
              <w:rPr>
                <w:rFonts w:ascii="Times New Roman" w:hAnsi="Times New Roman"/>
                <w:color w:val="000000"/>
                <w:sz w:val="24"/>
              </w:rPr>
              <w:t>Соединение деталей на шпильку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0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Подвижное соединение деталей шарнирна проволоку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0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Шарнирный механизм по типу игрушки-дергунчик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0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«Щелевой замок» - способ разъемного соединения деталей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1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Разъемное соединение вращающихся деталей (пропеллер)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22.02.2024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1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Транспорт и машины специального назначения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1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Макет автомобиля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2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Натуральные ткани, трикотажное полотно, нетканые материалы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2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Виды ниток. Их назначение, использование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2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Строчка косого стежка. Назначение. Безузелковое закрепление нитки на ткани. </w:t>
            </w:r>
            <w:r>
              <w:rPr>
                <w:rFonts w:ascii="Times New Roman" w:hAnsi="Times New Roman"/>
                <w:color w:val="000000"/>
                <w:sz w:val="24"/>
              </w:rPr>
              <w:t>Зашивания разреза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2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Разметка и выкраивание прямоугольного швейного изделия. </w:t>
            </w:r>
            <w:r>
              <w:rPr>
                <w:rFonts w:ascii="Times New Roman" w:hAnsi="Times New Roman"/>
                <w:color w:val="000000"/>
                <w:sz w:val="24"/>
              </w:rPr>
              <w:t>Отделка вышивкой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3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Сборка, сшивание швейного изделия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3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3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0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Изготовление швейного изделия </w:t>
            </w:r>
            <w:r w:rsidRPr="004915AF">
              <w:rPr>
                <w:rFonts w:ascii="Times New Roman" w:hAnsi="Times New Roman"/>
                <w:color w:val="000000"/>
                <w:sz w:val="24"/>
              </w:rPr>
              <w:lastRenderedPageBreak/>
              <w:t>с отделкой вышивкой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41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2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3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Изготовление швейного изделия с отделкой вышивкой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44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5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6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555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Резервный урок</w:t>
            </w:r>
          </w:p>
        </w:tc>
        <w:tc>
          <w:tcPr>
            <w:tcW w:w="113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</w:pPr>
          </w:p>
        </w:tc>
        <w:tc>
          <w:tcPr>
            <w:tcW w:w="2334" w:type="dxa"/>
            <w:tcMar>
              <w:top w:w="50" w:type="dxa"/>
              <w:left w:w="100" w:type="dxa"/>
            </w:tcMar>
            <w:vAlign w:val="center"/>
          </w:tcPr>
          <w:p w:rsidR="00354751" w:rsidRDefault="004B05A7" w:rsidP="00BF6EFC">
            <w:pPr>
              <w:spacing w:after="0"/>
              <w:ind w:left="135"/>
            </w:pPr>
            <w:hyperlink r:id="rId147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https://resh.edu.ru/subject/8/2/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8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35475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9">
              <w:r w:rsidR="00354751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354751" w:rsidTr="00BF6EF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54751" w:rsidRPr="004915AF" w:rsidRDefault="00354751" w:rsidP="00BF6EFC">
            <w:pPr>
              <w:spacing w:after="0"/>
              <w:ind w:left="135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788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 w:rsidRPr="004915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960" w:type="dxa"/>
            <w:tcMar>
              <w:top w:w="50" w:type="dxa"/>
              <w:left w:w="100" w:type="dxa"/>
            </w:tcMar>
            <w:vAlign w:val="center"/>
          </w:tcPr>
          <w:p w:rsidR="00354751" w:rsidRDefault="00354751" w:rsidP="00BF6EF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54751" w:rsidRDefault="00354751" w:rsidP="00BF6EFC"/>
        </w:tc>
      </w:tr>
    </w:tbl>
    <w:p w:rsidR="0037591F" w:rsidRPr="00741163" w:rsidRDefault="0037591F" w:rsidP="0037591F">
      <w:pPr>
        <w:pStyle w:val="aa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br w:type="page"/>
      </w:r>
    </w:p>
    <w:p w:rsidR="0037591F" w:rsidRPr="00741163" w:rsidRDefault="0037591F" w:rsidP="0037591F">
      <w:pPr>
        <w:pStyle w:val="aa"/>
        <w:spacing w:line="276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lastRenderedPageBreak/>
        <w:t>Материально-техническое обеспечение образовательного процесса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Наименование объектов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Кол-во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Примечание</w:t>
            </w:r>
          </w:p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Библиотечный фонд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1. Конышева Н.М. Технология. Учебник  2 класс   Смоленск: Ассоциация XXI век, 2013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 xml:space="preserve">2. </w:t>
            </w:r>
            <w:r w:rsidRPr="00741163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Конышева Н. М. Технология: Методические рекомендации к учебнику для 2 класса общеобразовательных организаций (с примером рабочей программы). Пособие для учителя / Н. М. Конышева. – Смоленск: Ассоциация 21 век, 2016.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Печатные пособия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Демонстрационный материал.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 xml:space="preserve">Коллекции: «Лён», «Хлопок». 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Каб. 206</w:t>
            </w:r>
          </w:p>
        </w:tc>
      </w:tr>
    </w:tbl>
    <w:p w:rsidR="0037591F" w:rsidRPr="00741163" w:rsidRDefault="0037591F" w:rsidP="0037591F">
      <w:pPr>
        <w:pStyle w:val="aa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Учебно-практическое и учебно-лабораторное оборудование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Наборы цветной бумаги, картона.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Заготовки природного материала.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Пластилин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Глина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Ткань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Нитки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jc w:val="both"/>
              <w:rPr>
                <w:sz w:val="24"/>
                <w:szCs w:val="24"/>
              </w:rPr>
            </w:pPr>
          </w:p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Технические средства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Магнитная классная доска.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Компьютер.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Проектор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 xml:space="preserve">«Д» 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Оборудование класса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928"/>
        <w:gridCol w:w="2835"/>
        <w:gridCol w:w="1808"/>
      </w:tblGrid>
      <w:tr w:rsidR="0037591F" w:rsidRPr="00741163" w:rsidTr="0037591F"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Ученические парты.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Ученические стулья.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Стол учительский.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Стул учительский.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Шкафы.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«Ф»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«К»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  <w:r w:rsidRPr="00741163">
              <w:rPr>
                <w:sz w:val="24"/>
                <w:szCs w:val="24"/>
              </w:rPr>
              <w:t>«Д»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7591F" w:rsidRPr="00741163" w:rsidRDefault="0037591F">
            <w:pPr>
              <w:pStyle w:val="aa"/>
              <w:spacing w:line="276" w:lineRule="auto"/>
              <w:ind w:firstLine="284"/>
              <w:jc w:val="both"/>
              <w:rPr>
                <w:sz w:val="24"/>
                <w:szCs w:val="24"/>
              </w:rPr>
            </w:pPr>
          </w:p>
        </w:tc>
      </w:tr>
    </w:tbl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br w:type="page"/>
      </w:r>
    </w:p>
    <w:p w:rsidR="0037591F" w:rsidRPr="00741163" w:rsidRDefault="0037591F" w:rsidP="0037591F">
      <w:pPr>
        <w:pStyle w:val="aa"/>
        <w:spacing w:line="276" w:lineRule="auto"/>
        <w:ind w:firstLine="28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lastRenderedPageBreak/>
        <w:t>Список литературы</w:t>
      </w:r>
    </w:p>
    <w:p w:rsidR="0037591F" w:rsidRPr="00741163" w:rsidRDefault="0037591F" w:rsidP="0037591F">
      <w:pPr>
        <w:ind w:left="-720" w:firstLine="567"/>
        <w:rPr>
          <w:rFonts w:ascii="Times New Roman" w:hAnsi="Times New Roman" w:cs="Times New Roman"/>
          <w:b/>
          <w:i/>
          <w:sz w:val="24"/>
          <w:szCs w:val="24"/>
        </w:rPr>
      </w:pPr>
      <w:r w:rsidRPr="00741163">
        <w:rPr>
          <w:rFonts w:ascii="Times New Roman" w:hAnsi="Times New Roman" w:cs="Times New Roman"/>
          <w:b/>
          <w:i/>
          <w:sz w:val="24"/>
          <w:szCs w:val="24"/>
        </w:rPr>
        <w:t>Литература для учителя.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Алексеева С.В., Анащенкова С.В., Биболетова М.З. Планируемые результаты начального общего образования. М.:Просвещение. 2009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Асмолов А.Г. «Формирование УУД в начальной школе». М: Просвещение, 2009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Демидова М.Ю., Иванов С.В.,  Карабанова О.А. Оценка достижения планируемых результатов в начальной школе. В 2 частях. Ч.1. М.: Просвещение, 2009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Закон «Об образовании»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Примерные программы по учебным предметам. Стандарты второго поколения. Начальная школа. /Приложение к «Примерной основной образовательной программе образовательного учреждения. Начальная школа».В 2 частях. Часть 1. М.: Просвещение, 2010</w:t>
      </w:r>
    </w:p>
    <w:p w:rsidR="0037591F" w:rsidRPr="00741163" w:rsidRDefault="0037591F" w:rsidP="0037591F">
      <w:pPr>
        <w:pStyle w:val="aa"/>
        <w:numPr>
          <w:ilvl w:val="0"/>
          <w:numId w:val="10"/>
        </w:numPr>
        <w:tabs>
          <w:tab w:val="left" w:pos="851"/>
        </w:tabs>
        <w:spacing w:line="276" w:lineRule="auto"/>
        <w:ind w:left="0" w:firstLine="567"/>
        <w:jc w:val="both"/>
        <w:rPr>
          <w:rStyle w:val="a3"/>
          <w:rFonts w:ascii="Times New Roman" w:eastAsia="MS Mincho" w:hAnsi="Times New Roman" w:cs="Times New Roman"/>
          <w:color w:val="auto"/>
          <w:sz w:val="24"/>
          <w:szCs w:val="24"/>
          <w:u w:val="none"/>
        </w:rPr>
      </w:pPr>
      <w:r w:rsidRPr="00741163">
        <w:rPr>
          <w:rStyle w:val="a3"/>
          <w:rFonts w:ascii="Times New Roman" w:eastAsia="MS Mincho" w:hAnsi="Times New Roman" w:cs="Times New Roman"/>
          <w:color w:val="auto"/>
          <w:sz w:val="24"/>
          <w:szCs w:val="24"/>
          <w:u w:val="none"/>
        </w:rPr>
        <w:t xml:space="preserve">Программы общеобразовательных учреждений Технология: программа 1–4 классы. / Н. М. Конышева. – Смоленск: Ассоциация XXI век, 2013 УМК «Гармония»  под ред. профессора  Н.Б. Истоминой;  </w:t>
      </w: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41163">
        <w:rPr>
          <w:rFonts w:ascii="Times New Roman" w:hAnsi="Times New Roman" w:cs="Times New Roman"/>
          <w:b/>
          <w:i/>
          <w:sz w:val="24"/>
          <w:szCs w:val="24"/>
        </w:rPr>
        <w:t>Литература для подготовки к урокам:</w:t>
      </w:r>
    </w:p>
    <w:p w:rsidR="0037591F" w:rsidRPr="00741163" w:rsidRDefault="0037591F" w:rsidP="0037591F">
      <w:pPr>
        <w:pStyle w:val="aa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Конышева Н.М. Технология. Учебник  2 класс   Смоленск: Ассоциация XXI век, 2013</w:t>
      </w:r>
    </w:p>
    <w:p w:rsidR="0037591F" w:rsidRPr="00741163" w:rsidRDefault="0037591F" w:rsidP="0037591F">
      <w:pPr>
        <w:pStyle w:val="aa"/>
        <w:numPr>
          <w:ilvl w:val="0"/>
          <w:numId w:val="11"/>
        </w:numPr>
        <w:tabs>
          <w:tab w:val="left" w:pos="851"/>
        </w:tabs>
        <w:spacing w:line="276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 </w:t>
      </w:r>
      <w:r w:rsidRPr="0074116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Конышева Н. М. Технология: Методические рекомендации к учебнику для 2 класса общеобразовательных организаций (с примером рабочей программы). Пособие для учителя / Н. М. Конышева. – Смоленск: Ассоциация 21 век, 2016.</w:t>
      </w:r>
    </w:p>
    <w:p w:rsidR="0037591F" w:rsidRPr="00741163" w:rsidRDefault="0037591F" w:rsidP="0037591F">
      <w:pPr>
        <w:ind w:left="284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41163">
        <w:rPr>
          <w:rFonts w:ascii="Times New Roman" w:hAnsi="Times New Roman" w:cs="Times New Roman"/>
          <w:b/>
          <w:i/>
          <w:sz w:val="24"/>
          <w:szCs w:val="24"/>
        </w:rPr>
        <w:t>Литература для ученика</w:t>
      </w:r>
    </w:p>
    <w:p w:rsidR="0037591F" w:rsidRPr="00741163" w:rsidRDefault="0037591F" w:rsidP="0037591F">
      <w:pPr>
        <w:pStyle w:val="aa"/>
        <w:numPr>
          <w:ilvl w:val="1"/>
          <w:numId w:val="1"/>
        </w:numPr>
        <w:tabs>
          <w:tab w:val="num" w:pos="0"/>
        </w:tabs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Конышева Н.М. Технология. Учебник  2 класс   Смоленск: Ассоциация XXI век, 2013</w:t>
      </w: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37591F" w:rsidRPr="00741163" w:rsidRDefault="0037591F" w:rsidP="0037591F">
      <w:pPr>
        <w:pStyle w:val="aa"/>
        <w:spacing w:line="276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:rsidR="005A04AE" w:rsidRPr="00741163" w:rsidRDefault="005A04AE">
      <w:pPr>
        <w:rPr>
          <w:rFonts w:ascii="Times New Roman" w:hAnsi="Times New Roman" w:cs="Times New Roman"/>
          <w:sz w:val="24"/>
          <w:szCs w:val="24"/>
        </w:rPr>
      </w:pPr>
    </w:p>
    <w:sectPr w:rsidR="005A04AE" w:rsidRPr="00741163" w:rsidSect="005A04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22312B"/>
    <w:multiLevelType w:val="hybridMultilevel"/>
    <w:tmpl w:val="E1D674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C46F8C"/>
    <w:multiLevelType w:val="hybridMultilevel"/>
    <w:tmpl w:val="46AA3D16"/>
    <w:lvl w:ilvl="0" w:tplc="712E58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C322EA3"/>
    <w:multiLevelType w:val="hybridMultilevel"/>
    <w:tmpl w:val="BF5252BA"/>
    <w:lvl w:ilvl="0" w:tplc="712E58B6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8280C8A"/>
    <w:multiLevelType w:val="hybridMultilevel"/>
    <w:tmpl w:val="82A0DD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9B312D7"/>
    <w:multiLevelType w:val="hybridMultilevel"/>
    <w:tmpl w:val="A6A240F4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EF83F93"/>
    <w:multiLevelType w:val="hybridMultilevel"/>
    <w:tmpl w:val="A0B265D2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175499D"/>
    <w:multiLevelType w:val="hybridMultilevel"/>
    <w:tmpl w:val="32F8B3BA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3BC1441"/>
    <w:multiLevelType w:val="hybridMultilevel"/>
    <w:tmpl w:val="67E05962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5794350"/>
    <w:multiLevelType w:val="hybridMultilevel"/>
    <w:tmpl w:val="4AA64876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D694E34"/>
    <w:multiLevelType w:val="hybridMultilevel"/>
    <w:tmpl w:val="D2E8BAB4"/>
    <w:lvl w:ilvl="0" w:tplc="FB629052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60CF800">
      <w:numFmt w:val="bullet"/>
      <w:lvlText w:val="•"/>
      <w:lvlJc w:val="left"/>
      <w:pPr>
        <w:ind w:left="1188" w:hanging="708"/>
      </w:pPr>
      <w:rPr>
        <w:rFonts w:hint="default"/>
        <w:lang w:val="ru-RU" w:eastAsia="en-US" w:bidi="ar-SA"/>
      </w:rPr>
    </w:lvl>
    <w:lvl w:ilvl="2" w:tplc="B0343DF8">
      <w:numFmt w:val="bullet"/>
      <w:lvlText w:val="•"/>
      <w:lvlJc w:val="left"/>
      <w:pPr>
        <w:ind w:left="2157" w:hanging="708"/>
      </w:pPr>
      <w:rPr>
        <w:rFonts w:hint="default"/>
        <w:lang w:val="ru-RU" w:eastAsia="en-US" w:bidi="ar-SA"/>
      </w:rPr>
    </w:lvl>
    <w:lvl w:ilvl="3" w:tplc="DA604240">
      <w:numFmt w:val="bullet"/>
      <w:lvlText w:val="•"/>
      <w:lvlJc w:val="left"/>
      <w:pPr>
        <w:ind w:left="3125" w:hanging="708"/>
      </w:pPr>
      <w:rPr>
        <w:rFonts w:hint="default"/>
        <w:lang w:val="ru-RU" w:eastAsia="en-US" w:bidi="ar-SA"/>
      </w:rPr>
    </w:lvl>
    <w:lvl w:ilvl="4" w:tplc="FFEA4F64">
      <w:numFmt w:val="bullet"/>
      <w:lvlText w:val="•"/>
      <w:lvlJc w:val="left"/>
      <w:pPr>
        <w:ind w:left="4094" w:hanging="708"/>
      </w:pPr>
      <w:rPr>
        <w:rFonts w:hint="default"/>
        <w:lang w:val="ru-RU" w:eastAsia="en-US" w:bidi="ar-SA"/>
      </w:rPr>
    </w:lvl>
    <w:lvl w:ilvl="5" w:tplc="0276A162">
      <w:numFmt w:val="bullet"/>
      <w:lvlText w:val="•"/>
      <w:lvlJc w:val="left"/>
      <w:pPr>
        <w:ind w:left="5063" w:hanging="708"/>
      </w:pPr>
      <w:rPr>
        <w:rFonts w:hint="default"/>
        <w:lang w:val="ru-RU" w:eastAsia="en-US" w:bidi="ar-SA"/>
      </w:rPr>
    </w:lvl>
    <w:lvl w:ilvl="6" w:tplc="9CFE6CA8">
      <w:numFmt w:val="bullet"/>
      <w:lvlText w:val="•"/>
      <w:lvlJc w:val="left"/>
      <w:pPr>
        <w:ind w:left="6031" w:hanging="708"/>
      </w:pPr>
      <w:rPr>
        <w:rFonts w:hint="default"/>
        <w:lang w:val="ru-RU" w:eastAsia="en-US" w:bidi="ar-SA"/>
      </w:rPr>
    </w:lvl>
    <w:lvl w:ilvl="7" w:tplc="EC484A12">
      <w:numFmt w:val="bullet"/>
      <w:lvlText w:val="•"/>
      <w:lvlJc w:val="left"/>
      <w:pPr>
        <w:ind w:left="7000" w:hanging="708"/>
      </w:pPr>
      <w:rPr>
        <w:rFonts w:hint="default"/>
        <w:lang w:val="ru-RU" w:eastAsia="en-US" w:bidi="ar-SA"/>
      </w:rPr>
    </w:lvl>
    <w:lvl w:ilvl="8" w:tplc="1E90D390">
      <w:numFmt w:val="bullet"/>
      <w:lvlText w:val="•"/>
      <w:lvlJc w:val="left"/>
      <w:pPr>
        <w:ind w:left="7969" w:hanging="708"/>
      </w:pPr>
      <w:rPr>
        <w:rFonts w:hint="default"/>
        <w:lang w:val="ru-RU" w:eastAsia="en-US" w:bidi="ar-SA"/>
      </w:rPr>
    </w:lvl>
  </w:abstractNum>
  <w:abstractNum w:abstractNumId="10" w15:restartNumberingAfterBreak="0">
    <w:nsid w:val="5E152844"/>
    <w:multiLevelType w:val="hybridMultilevel"/>
    <w:tmpl w:val="E27C7122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83A4EF9"/>
    <w:multiLevelType w:val="hybridMultilevel"/>
    <w:tmpl w:val="DDEE90EA"/>
    <w:lvl w:ilvl="0" w:tplc="712E58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7591F"/>
    <w:rsid w:val="00317434"/>
    <w:rsid w:val="00354751"/>
    <w:rsid w:val="0037591F"/>
    <w:rsid w:val="003F0FAA"/>
    <w:rsid w:val="004B05A7"/>
    <w:rsid w:val="005A04AE"/>
    <w:rsid w:val="005E51F4"/>
    <w:rsid w:val="006D42D5"/>
    <w:rsid w:val="00741163"/>
    <w:rsid w:val="00834BAD"/>
    <w:rsid w:val="0086590D"/>
    <w:rsid w:val="008C6659"/>
    <w:rsid w:val="0091486A"/>
    <w:rsid w:val="00A90622"/>
    <w:rsid w:val="00AB5AF0"/>
    <w:rsid w:val="00B22EF8"/>
    <w:rsid w:val="00C578B9"/>
    <w:rsid w:val="00D9486D"/>
    <w:rsid w:val="00EB01A7"/>
    <w:rsid w:val="00F371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3E4E87"/>
  <w15:docId w15:val="{62CF81EE-B22B-4033-B52E-A54C41BD4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759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semiHidden/>
    <w:unhideWhenUsed/>
    <w:rsid w:val="0037591F"/>
    <w:rPr>
      <w:color w:val="0000FF"/>
      <w:u w:val="single"/>
    </w:rPr>
  </w:style>
  <w:style w:type="character" w:styleId="a4">
    <w:name w:val="Emphasis"/>
    <w:basedOn w:val="a0"/>
    <w:qFormat/>
    <w:rsid w:val="0037591F"/>
    <w:rPr>
      <w:rFonts w:ascii="Times New Roman" w:hAnsi="Times New Roman" w:cs="Times New Roman" w:hint="default"/>
      <w:b/>
      <w:bCs/>
      <w:i/>
      <w:iCs/>
    </w:rPr>
  </w:style>
  <w:style w:type="paragraph" w:styleId="a5">
    <w:name w:val="footnote text"/>
    <w:basedOn w:val="a"/>
    <w:link w:val="a6"/>
    <w:semiHidden/>
    <w:unhideWhenUsed/>
    <w:rsid w:val="0037591F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6">
    <w:name w:val="Текст сноски Знак"/>
    <w:basedOn w:val="a0"/>
    <w:link w:val="a5"/>
    <w:semiHidden/>
    <w:rsid w:val="003759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7">
    <w:name w:val="Title"/>
    <w:basedOn w:val="a"/>
    <w:link w:val="a8"/>
    <w:uiPriority w:val="99"/>
    <w:qFormat/>
    <w:rsid w:val="0037591F"/>
    <w:pPr>
      <w:spacing w:after="0" w:line="240" w:lineRule="auto"/>
      <w:jc w:val="center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a9">
    <w:name w:val="Название Знак"/>
    <w:basedOn w:val="a0"/>
    <w:uiPriority w:val="10"/>
    <w:rsid w:val="0037591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a">
    <w:name w:val="No Spacing"/>
    <w:uiPriority w:val="1"/>
    <w:qFormat/>
    <w:rsid w:val="0037591F"/>
    <w:pPr>
      <w:spacing w:after="0" w:line="240" w:lineRule="auto"/>
    </w:pPr>
  </w:style>
  <w:style w:type="paragraph" w:styleId="ab">
    <w:name w:val="List Paragraph"/>
    <w:basedOn w:val="a"/>
    <w:uiPriority w:val="1"/>
    <w:qFormat/>
    <w:rsid w:val="0037591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footnote reference"/>
    <w:semiHidden/>
    <w:unhideWhenUsed/>
    <w:rsid w:val="0037591F"/>
    <w:rPr>
      <w:vertAlign w:val="superscript"/>
    </w:rPr>
  </w:style>
  <w:style w:type="character" w:customStyle="1" w:styleId="FontStyle19">
    <w:name w:val="Font Style19"/>
    <w:basedOn w:val="a0"/>
    <w:rsid w:val="0037591F"/>
    <w:rPr>
      <w:rFonts w:ascii="Times New Roman" w:hAnsi="Times New Roman" w:cs="Times New Roman" w:hint="default"/>
      <w:sz w:val="22"/>
      <w:szCs w:val="22"/>
    </w:rPr>
  </w:style>
  <w:style w:type="character" w:customStyle="1" w:styleId="a8">
    <w:name w:val="Заголовок Знак"/>
    <w:basedOn w:val="a0"/>
    <w:link w:val="a7"/>
    <w:uiPriority w:val="99"/>
    <w:locked/>
    <w:rsid w:val="0037591F"/>
    <w:rPr>
      <w:rFonts w:ascii="Times New Roman" w:hAnsi="Times New Roman" w:cs="Times New Roman"/>
      <w:b/>
      <w:bCs/>
      <w:sz w:val="24"/>
      <w:szCs w:val="24"/>
    </w:rPr>
  </w:style>
  <w:style w:type="table" w:styleId="ad">
    <w:name w:val="Table Grid"/>
    <w:basedOn w:val="a1"/>
    <w:uiPriority w:val="59"/>
    <w:rsid w:val="0037591F"/>
    <w:pPr>
      <w:spacing w:after="0" w:line="240" w:lineRule="auto"/>
    </w:pPr>
    <w:rPr>
      <w:rFonts w:ascii="Times New Roman" w:hAnsi="Times New Roman" w:cs="Times New Roman"/>
      <w:sz w:val="3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C578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578B9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semiHidden/>
    <w:unhideWhenUsed/>
    <w:rsid w:val="007411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Body Text"/>
    <w:basedOn w:val="a"/>
    <w:link w:val="af2"/>
    <w:uiPriority w:val="1"/>
    <w:qFormat/>
    <w:rsid w:val="00354751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2">
    <w:name w:val="Основной текст Знак"/>
    <w:basedOn w:val="a0"/>
    <w:link w:val="af1"/>
    <w:uiPriority w:val="1"/>
    <w:rsid w:val="00354751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69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ob-edu.ru/" TargetMode="External"/><Relationship Id="rId117" Type="http://schemas.openxmlformats.org/officeDocument/2006/relationships/hyperlink" Target="https://resh.edu.ru/subject/8/2/" TargetMode="External"/><Relationship Id="rId21" Type="http://schemas.openxmlformats.org/officeDocument/2006/relationships/hyperlink" Target="https://resh.edu.ru/subject/8/2/" TargetMode="External"/><Relationship Id="rId42" Type="http://schemas.openxmlformats.org/officeDocument/2006/relationships/hyperlink" Target="https://resh.edu.ru/subject/8/2/" TargetMode="External"/><Relationship Id="rId47" Type="http://schemas.openxmlformats.org/officeDocument/2006/relationships/hyperlink" Target="https://mob-edu.ru/" TargetMode="External"/><Relationship Id="rId63" Type="http://schemas.openxmlformats.org/officeDocument/2006/relationships/hyperlink" Target="https://resh.edu.ru/subject/8/2/" TargetMode="External"/><Relationship Id="rId68" Type="http://schemas.openxmlformats.org/officeDocument/2006/relationships/hyperlink" Target="https://mob-edu.ru/" TargetMode="External"/><Relationship Id="rId84" Type="http://schemas.openxmlformats.org/officeDocument/2006/relationships/hyperlink" Target="https://resh.edu.ru/subject/8/2/" TargetMode="External"/><Relationship Id="rId89" Type="http://schemas.openxmlformats.org/officeDocument/2006/relationships/hyperlink" Target="https://mob-edu.ru/" TargetMode="External"/><Relationship Id="rId112" Type="http://schemas.openxmlformats.org/officeDocument/2006/relationships/hyperlink" Target="https://infourok.ru/" TargetMode="External"/><Relationship Id="rId133" Type="http://schemas.openxmlformats.org/officeDocument/2006/relationships/hyperlink" Target="https://infourok.ru/" TargetMode="External"/><Relationship Id="rId138" Type="http://schemas.openxmlformats.org/officeDocument/2006/relationships/hyperlink" Target="https://resh.edu.ru/subject/8/2/" TargetMode="External"/><Relationship Id="rId16" Type="http://schemas.openxmlformats.org/officeDocument/2006/relationships/hyperlink" Target="https://infourok.ru/" TargetMode="External"/><Relationship Id="rId107" Type="http://schemas.openxmlformats.org/officeDocument/2006/relationships/hyperlink" Target="https://mob-edu.ru/" TargetMode="External"/><Relationship Id="rId11" Type="http://schemas.openxmlformats.org/officeDocument/2006/relationships/hyperlink" Target="https://mob-edu.ru/" TargetMode="External"/><Relationship Id="rId32" Type="http://schemas.openxmlformats.org/officeDocument/2006/relationships/hyperlink" Target="https://mob-edu.ru/" TargetMode="External"/><Relationship Id="rId37" Type="http://schemas.openxmlformats.org/officeDocument/2006/relationships/hyperlink" Target="https://infourok.ru/" TargetMode="External"/><Relationship Id="rId53" Type="http://schemas.openxmlformats.org/officeDocument/2006/relationships/hyperlink" Target="https://mob-edu.ru/" TargetMode="External"/><Relationship Id="rId58" Type="http://schemas.openxmlformats.org/officeDocument/2006/relationships/hyperlink" Target="https://infourok.ru/" TargetMode="External"/><Relationship Id="rId74" Type="http://schemas.openxmlformats.org/officeDocument/2006/relationships/hyperlink" Target="https://mob-edu.ru/" TargetMode="External"/><Relationship Id="rId79" Type="http://schemas.openxmlformats.org/officeDocument/2006/relationships/hyperlink" Target="https://infourok.ru/" TargetMode="External"/><Relationship Id="rId102" Type="http://schemas.openxmlformats.org/officeDocument/2006/relationships/hyperlink" Target="https://resh.edu.ru/subject/8/2/" TargetMode="External"/><Relationship Id="rId123" Type="http://schemas.openxmlformats.org/officeDocument/2006/relationships/hyperlink" Target="https://resh.edu.ru/subject/8/2/" TargetMode="External"/><Relationship Id="rId128" Type="http://schemas.openxmlformats.org/officeDocument/2006/relationships/hyperlink" Target="https://mob-edu.ru/" TargetMode="External"/><Relationship Id="rId144" Type="http://schemas.openxmlformats.org/officeDocument/2006/relationships/hyperlink" Target="https://resh.edu.ru/subject/8/2/" TargetMode="External"/><Relationship Id="rId149" Type="http://schemas.openxmlformats.org/officeDocument/2006/relationships/hyperlink" Target="https://mob-edu.ru/" TargetMode="External"/><Relationship Id="rId5" Type="http://schemas.openxmlformats.org/officeDocument/2006/relationships/image" Target="media/image1.png"/><Relationship Id="rId90" Type="http://schemas.openxmlformats.org/officeDocument/2006/relationships/hyperlink" Target="https://resh.edu.ru/subject/8/2/" TargetMode="External"/><Relationship Id="rId95" Type="http://schemas.openxmlformats.org/officeDocument/2006/relationships/hyperlink" Target="https://mob-edu.ru/" TargetMode="External"/><Relationship Id="rId22" Type="http://schemas.openxmlformats.org/officeDocument/2006/relationships/hyperlink" Target="https://infourok.ru/" TargetMode="External"/><Relationship Id="rId27" Type="http://schemas.openxmlformats.org/officeDocument/2006/relationships/hyperlink" Target="https://resh.edu.ru/subject/8/2/" TargetMode="External"/><Relationship Id="rId43" Type="http://schemas.openxmlformats.org/officeDocument/2006/relationships/hyperlink" Target="https://infourok.ru/" TargetMode="External"/><Relationship Id="rId48" Type="http://schemas.openxmlformats.org/officeDocument/2006/relationships/hyperlink" Target="https://resh.edu.ru/subject/8/2/" TargetMode="External"/><Relationship Id="rId64" Type="http://schemas.openxmlformats.org/officeDocument/2006/relationships/hyperlink" Target="https://infourok.ru/" TargetMode="External"/><Relationship Id="rId69" Type="http://schemas.openxmlformats.org/officeDocument/2006/relationships/hyperlink" Target="https://resh.edu.ru/subject/8/2/" TargetMode="External"/><Relationship Id="rId113" Type="http://schemas.openxmlformats.org/officeDocument/2006/relationships/hyperlink" Target="https://mob-edu.ru/" TargetMode="External"/><Relationship Id="rId118" Type="http://schemas.openxmlformats.org/officeDocument/2006/relationships/hyperlink" Target="https://infourok.ru/" TargetMode="External"/><Relationship Id="rId134" Type="http://schemas.openxmlformats.org/officeDocument/2006/relationships/hyperlink" Target="https://mob-edu.ru/" TargetMode="External"/><Relationship Id="rId139" Type="http://schemas.openxmlformats.org/officeDocument/2006/relationships/hyperlink" Target="https://infourok.ru/" TargetMode="External"/><Relationship Id="rId80" Type="http://schemas.openxmlformats.org/officeDocument/2006/relationships/hyperlink" Target="https://mob-edu.ru/" TargetMode="External"/><Relationship Id="rId85" Type="http://schemas.openxmlformats.org/officeDocument/2006/relationships/hyperlink" Target="https://infourok.ru/" TargetMode="External"/><Relationship Id="rId150" Type="http://schemas.openxmlformats.org/officeDocument/2006/relationships/fontTable" Target="fontTable.xml"/><Relationship Id="rId12" Type="http://schemas.openxmlformats.org/officeDocument/2006/relationships/hyperlink" Target="https://resh.edu.ru/subject/8/2/" TargetMode="External"/><Relationship Id="rId17" Type="http://schemas.openxmlformats.org/officeDocument/2006/relationships/hyperlink" Target="https://mob-edu.ru/" TargetMode="External"/><Relationship Id="rId25" Type="http://schemas.openxmlformats.org/officeDocument/2006/relationships/hyperlink" Target="https://infourok.ru/" TargetMode="External"/><Relationship Id="rId33" Type="http://schemas.openxmlformats.org/officeDocument/2006/relationships/hyperlink" Target="https://resh.edu.ru/subject/8/2/" TargetMode="External"/><Relationship Id="rId38" Type="http://schemas.openxmlformats.org/officeDocument/2006/relationships/hyperlink" Target="https://mob-edu.ru/" TargetMode="External"/><Relationship Id="rId46" Type="http://schemas.openxmlformats.org/officeDocument/2006/relationships/hyperlink" Target="https://infourok.ru/" TargetMode="External"/><Relationship Id="rId59" Type="http://schemas.openxmlformats.org/officeDocument/2006/relationships/hyperlink" Target="https://mob-edu.ru/" TargetMode="External"/><Relationship Id="rId67" Type="http://schemas.openxmlformats.org/officeDocument/2006/relationships/hyperlink" Target="https://infourok.ru/" TargetMode="External"/><Relationship Id="rId103" Type="http://schemas.openxmlformats.org/officeDocument/2006/relationships/hyperlink" Target="https://infourok.ru/" TargetMode="External"/><Relationship Id="rId108" Type="http://schemas.openxmlformats.org/officeDocument/2006/relationships/hyperlink" Target="https://resh.edu.ru/subject/8/2/" TargetMode="External"/><Relationship Id="rId116" Type="http://schemas.openxmlformats.org/officeDocument/2006/relationships/hyperlink" Target="https://mob-edu.ru/" TargetMode="External"/><Relationship Id="rId124" Type="http://schemas.openxmlformats.org/officeDocument/2006/relationships/hyperlink" Target="https://infourok.ru/" TargetMode="External"/><Relationship Id="rId129" Type="http://schemas.openxmlformats.org/officeDocument/2006/relationships/hyperlink" Target="https://resh.edu.ru/subject/8/2/" TargetMode="External"/><Relationship Id="rId137" Type="http://schemas.openxmlformats.org/officeDocument/2006/relationships/hyperlink" Target="https://mob-edu.ru/" TargetMode="External"/><Relationship Id="rId20" Type="http://schemas.openxmlformats.org/officeDocument/2006/relationships/hyperlink" Target="https://mob-edu.ru/" TargetMode="External"/><Relationship Id="rId41" Type="http://schemas.openxmlformats.org/officeDocument/2006/relationships/hyperlink" Target="https://mob-edu.ru/" TargetMode="External"/><Relationship Id="rId54" Type="http://schemas.openxmlformats.org/officeDocument/2006/relationships/hyperlink" Target="https://resh.edu.ru/subject/8/2/" TargetMode="External"/><Relationship Id="rId62" Type="http://schemas.openxmlformats.org/officeDocument/2006/relationships/hyperlink" Target="https://mob-edu.ru/" TargetMode="External"/><Relationship Id="rId70" Type="http://schemas.openxmlformats.org/officeDocument/2006/relationships/hyperlink" Target="https://infourok.ru/" TargetMode="External"/><Relationship Id="rId75" Type="http://schemas.openxmlformats.org/officeDocument/2006/relationships/hyperlink" Target="https://resh.edu.ru/subject/8/2/" TargetMode="External"/><Relationship Id="rId83" Type="http://schemas.openxmlformats.org/officeDocument/2006/relationships/hyperlink" Target="https://mob-edu.ru/" TargetMode="External"/><Relationship Id="rId88" Type="http://schemas.openxmlformats.org/officeDocument/2006/relationships/hyperlink" Target="https://infourok.ru/" TargetMode="External"/><Relationship Id="rId91" Type="http://schemas.openxmlformats.org/officeDocument/2006/relationships/hyperlink" Target="https://infourok.ru/" TargetMode="External"/><Relationship Id="rId96" Type="http://schemas.openxmlformats.org/officeDocument/2006/relationships/hyperlink" Target="https://resh.edu.ru/subject/8/2/" TargetMode="External"/><Relationship Id="rId111" Type="http://schemas.openxmlformats.org/officeDocument/2006/relationships/hyperlink" Target="https://resh.edu.ru/subject/8/2/" TargetMode="External"/><Relationship Id="rId132" Type="http://schemas.openxmlformats.org/officeDocument/2006/relationships/hyperlink" Target="https://resh.edu.ru/subject/8/2/" TargetMode="External"/><Relationship Id="rId140" Type="http://schemas.openxmlformats.org/officeDocument/2006/relationships/hyperlink" Target="https://mob-edu.ru/" TargetMode="External"/><Relationship Id="rId145" Type="http://schemas.openxmlformats.org/officeDocument/2006/relationships/hyperlink" Target="https://infourok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8/2/" TargetMode="External"/><Relationship Id="rId15" Type="http://schemas.openxmlformats.org/officeDocument/2006/relationships/hyperlink" Target="https://resh.edu.ru/subject/8/2/" TargetMode="External"/><Relationship Id="rId23" Type="http://schemas.openxmlformats.org/officeDocument/2006/relationships/hyperlink" Target="https://mob-edu.ru/" TargetMode="External"/><Relationship Id="rId28" Type="http://schemas.openxmlformats.org/officeDocument/2006/relationships/hyperlink" Target="https://infourok.ru/" TargetMode="External"/><Relationship Id="rId36" Type="http://schemas.openxmlformats.org/officeDocument/2006/relationships/hyperlink" Target="https://resh.edu.ru/subject/8/2/" TargetMode="External"/><Relationship Id="rId49" Type="http://schemas.openxmlformats.org/officeDocument/2006/relationships/hyperlink" Target="https://infourok.ru/" TargetMode="External"/><Relationship Id="rId57" Type="http://schemas.openxmlformats.org/officeDocument/2006/relationships/hyperlink" Target="https://resh.edu.ru/subject/8/2/" TargetMode="External"/><Relationship Id="rId106" Type="http://schemas.openxmlformats.org/officeDocument/2006/relationships/hyperlink" Target="https://infourok.ru/" TargetMode="External"/><Relationship Id="rId114" Type="http://schemas.openxmlformats.org/officeDocument/2006/relationships/hyperlink" Target="https://resh.edu.ru/subject/8/2/" TargetMode="External"/><Relationship Id="rId119" Type="http://schemas.openxmlformats.org/officeDocument/2006/relationships/hyperlink" Target="https://mob-edu.ru/" TargetMode="External"/><Relationship Id="rId127" Type="http://schemas.openxmlformats.org/officeDocument/2006/relationships/hyperlink" Target="https://infourok.ru/" TargetMode="External"/><Relationship Id="rId10" Type="http://schemas.openxmlformats.org/officeDocument/2006/relationships/hyperlink" Target="https://infourok.ru/" TargetMode="External"/><Relationship Id="rId31" Type="http://schemas.openxmlformats.org/officeDocument/2006/relationships/hyperlink" Target="https://infourok.ru/" TargetMode="External"/><Relationship Id="rId44" Type="http://schemas.openxmlformats.org/officeDocument/2006/relationships/hyperlink" Target="https://mob-edu.ru/" TargetMode="External"/><Relationship Id="rId52" Type="http://schemas.openxmlformats.org/officeDocument/2006/relationships/hyperlink" Target="https://infourok.ru/" TargetMode="External"/><Relationship Id="rId60" Type="http://schemas.openxmlformats.org/officeDocument/2006/relationships/hyperlink" Target="https://resh.edu.ru/subject/8/2/" TargetMode="External"/><Relationship Id="rId65" Type="http://schemas.openxmlformats.org/officeDocument/2006/relationships/hyperlink" Target="https://mob-edu.ru/" TargetMode="External"/><Relationship Id="rId73" Type="http://schemas.openxmlformats.org/officeDocument/2006/relationships/hyperlink" Target="https://infourok.ru/" TargetMode="External"/><Relationship Id="rId78" Type="http://schemas.openxmlformats.org/officeDocument/2006/relationships/hyperlink" Target="https://resh.edu.ru/subject/8/2/" TargetMode="External"/><Relationship Id="rId81" Type="http://schemas.openxmlformats.org/officeDocument/2006/relationships/hyperlink" Target="https://resh.edu.ru/subject/8/2/" TargetMode="External"/><Relationship Id="rId86" Type="http://schemas.openxmlformats.org/officeDocument/2006/relationships/hyperlink" Target="https://mob-edu.ru/" TargetMode="External"/><Relationship Id="rId94" Type="http://schemas.openxmlformats.org/officeDocument/2006/relationships/hyperlink" Target="https://infourok.ru/" TargetMode="External"/><Relationship Id="rId99" Type="http://schemas.openxmlformats.org/officeDocument/2006/relationships/hyperlink" Target="https://resh.edu.ru/subject/8/2/" TargetMode="External"/><Relationship Id="rId101" Type="http://schemas.openxmlformats.org/officeDocument/2006/relationships/hyperlink" Target="https://mob-edu.ru/" TargetMode="External"/><Relationship Id="rId122" Type="http://schemas.openxmlformats.org/officeDocument/2006/relationships/hyperlink" Target="https://mob-edu.ru/" TargetMode="External"/><Relationship Id="rId130" Type="http://schemas.openxmlformats.org/officeDocument/2006/relationships/hyperlink" Target="https://infourok.ru/" TargetMode="External"/><Relationship Id="rId135" Type="http://schemas.openxmlformats.org/officeDocument/2006/relationships/hyperlink" Target="https://resh.edu.ru/subject/8/2/" TargetMode="External"/><Relationship Id="rId143" Type="http://schemas.openxmlformats.org/officeDocument/2006/relationships/hyperlink" Target="https://mob-edu.ru/" TargetMode="External"/><Relationship Id="rId148" Type="http://schemas.openxmlformats.org/officeDocument/2006/relationships/hyperlink" Target="https://infourok.ru/" TargetMode="External"/><Relationship Id="rId15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8/2/" TargetMode="External"/><Relationship Id="rId13" Type="http://schemas.openxmlformats.org/officeDocument/2006/relationships/hyperlink" Target="https://infourok.ru/" TargetMode="External"/><Relationship Id="rId18" Type="http://schemas.openxmlformats.org/officeDocument/2006/relationships/hyperlink" Target="https://resh.edu.ru/subject/8/2/" TargetMode="External"/><Relationship Id="rId39" Type="http://schemas.openxmlformats.org/officeDocument/2006/relationships/hyperlink" Target="https://resh.edu.ru/subject/8/2/" TargetMode="External"/><Relationship Id="rId109" Type="http://schemas.openxmlformats.org/officeDocument/2006/relationships/hyperlink" Target="https://infourok.ru/" TargetMode="External"/><Relationship Id="rId34" Type="http://schemas.openxmlformats.org/officeDocument/2006/relationships/hyperlink" Target="https://infourok.ru/" TargetMode="External"/><Relationship Id="rId50" Type="http://schemas.openxmlformats.org/officeDocument/2006/relationships/hyperlink" Target="https://mob-edu.ru/" TargetMode="External"/><Relationship Id="rId55" Type="http://schemas.openxmlformats.org/officeDocument/2006/relationships/hyperlink" Target="https://infourok.ru/" TargetMode="External"/><Relationship Id="rId76" Type="http://schemas.openxmlformats.org/officeDocument/2006/relationships/hyperlink" Target="https://infourok.ru/" TargetMode="External"/><Relationship Id="rId97" Type="http://schemas.openxmlformats.org/officeDocument/2006/relationships/hyperlink" Target="https://infourok.ru/" TargetMode="External"/><Relationship Id="rId104" Type="http://schemas.openxmlformats.org/officeDocument/2006/relationships/hyperlink" Target="https://mob-edu.ru/" TargetMode="External"/><Relationship Id="rId120" Type="http://schemas.openxmlformats.org/officeDocument/2006/relationships/hyperlink" Target="https://resh.edu.ru/subject/8/2/" TargetMode="External"/><Relationship Id="rId125" Type="http://schemas.openxmlformats.org/officeDocument/2006/relationships/hyperlink" Target="https://mob-edu.ru/" TargetMode="External"/><Relationship Id="rId141" Type="http://schemas.openxmlformats.org/officeDocument/2006/relationships/hyperlink" Target="https://resh.edu.ru/subject/8/2/" TargetMode="External"/><Relationship Id="rId146" Type="http://schemas.openxmlformats.org/officeDocument/2006/relationships/hyperlink" Target="https://mob-edu.ru/" TargetMode="External"/><Relationship Id="rId7" Type="http://schemas.openxmlformats.org/officeDocument/2006/relationships/hyperlink" Target="https://infourok.ru/" TargetMode="External"/><Relationship Id="rId71" Type="http://schemas.openxmlformats.org/officeDocument/2006/relationships/hyperlink" Target="https://mob-edu.ru/" TargetMode="External"/><Relationship Id="rId92" Type="http://schemas.openxmlformats.org/officeDocument/2006/relationships/hyperlink" Target="https://mob-edu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mob-edu.ru/" TargetMode="External"/><Relationship Id="rId24" Type="http://schemas.openxmlformats.org/officeDocument/2006/relationships/hyperlink" Target="https://resh.edu.ru/subject/8/2/" TargetMode="External"/><Relationship Id="rId40" Type="http://schemas.openxmlformats.org/officeDocument/2006/relationships/hyperlink" Target="https://infourok.ru/" TargetMode="External"/><Relationship Id="rId45" Type="http://schemas.openxmlformats.org/officeDocument/2006/relationships/hyperlink" Target="https://resh.edu.ru/subject/8/2/" TargetMode="External"/><Relationship Id="rId66" Type="http://schemas.openxmlformats.org/officeDocument/2006/relationships/hyperlink" Target="https://resh.edu.ru/subject/8/2/" TargetMode="External"/><Relationship Id="rId87" Type="http://schemas.openxmlformats.org/officeDocument/2006/relationships/hyperlink" Target="https://resh.edu.ru/subject/8/2/" TargetMode="External"/><Relationship Id="rId110" Type="http://schemas.openxmlformats.org/officeDocument/2006/relationships/hyperlink" Target="https://mob-edu.ru/" TargetMode="External"/><Relationship Id="rId115" Type="http://schemas.openxmlformats.org/officeDocument/2006/relationships/hyperlink" Target="https://infourok.ru/" TargetMode="External"/><Relationship Id="rId131" Type="http://schemas.openxmlformats.org/officeDocument/2006/relationships/hyperlink" Target="https://mob-edu.ru/" TargetMode="External"/><Relationship Id="rId136" Type="http://schemas.openxmlformats.org/officeDocument/2006/relationships/hyperlink" Target="https://infourok.ru/" TargetMode="External"/><Relationship Id="rId61" Type="http://schemas.openxmlformats.org/officeDocument/2006/relationships/hyperlink" Target="https://infourok.ru/" TargetMode="External"/><Relationship Id="rId82" Type="http://schemas.openxmlformats.org/officeDocument/2006/relationships/hyperlink" Target="https://infourok.ru/" TargetMode="External"/><Relationship Id="rId19" Type="http://schemas.openxmlformats.org/officeDocument/2006/relationships/hyperlink" Target="https://infourok.ru/" TargetMode="External"/><Relationship Id="rId14" Type="http://schemas.openxmlformats.org/officeDocument/2006/relationships/hyperlink" Target="https://mob-edu.ru/" TargetMode="External"/><Relationship Id="rId30" Type="http://schemas.openxmlformats.org/officeDocument/2006/relationships/hyperlink" Target="https://resh.edu.ru/subject/8/2/" TargetMode="External"/><Relationship Id="rId35" Type="http://schemas.openxmlformats.org/officeDocument/2006/relationships/hyperlink" Target="https://mob-edu.ru/" TargetMode="External"/><Relationship Id="rId56" Type="http://schemas.openxmlformats.org/officeDocument/2006/relationships/hyperlink" Target="https://mob-edu.ru/" TargetMode="External"/><Relationship Id="rId77" Type="http://schemas.openxmlformats.org/officeDocument/2006/relationships/hyperlink" Target="https://mob-edu.ru/" TargetMode="External"/><Relationship Id="rId100" Type="http://schemas.openxmlformats.org/officeDocument/2006/relationships/hyperlink" Target="https://infourok.ru/" TargetMode="External"/><Relationship Id="rId105" Type="http://schemas.openxmlformats.org/officeDocument/2006/relationships/hyperlink" Target="https://resh.edu.ru/subject/8/2/" TargetMode="External"/><Relationship Id="rId126" Type="http://schemas.openxmlformats.org/officeDocument/2006/relationships/hyperlink" Target="https://resh.edu.ru/subject/8/2/" TargetMode="External"/><Relationship Id="rId147" Type="http://schemas.openxmlformats.org/officeDocument/2006/relationships/hyperlink" Target="https://resh.edu.ru/subject/8/2/" TargetMode="External"/><Relationship Id="rId8" Type="http://schemas.openxmlformats.org/officeDocument/2006/relationships/hyperlink" Target="https://mob-edu.ru/" TargetMode="External"/><Relationship Id="rId51" Type="http://schemas.openxmlformats.org/officeDocument/2006/relationships/hyperlink" Target="https://resh.edu.ru/subject/8/2/" TargetMode="External"/><Relationship Id="rId72" Type="http://schemas.openxmlformats.org/officeDocument/2006/relationships/hyperlink" Target="https://resh.edu.ru/subject/8/2/" TargetMode="External"/><Relationship Id="rId93" Type="http://schemas.openxmlformats.org/officeDocument/2006/relationships/hyperlink" Target="https://resh.edu.ru/subject/8/2/" TargetMode="External"/><Relationship Id="rId98" Type="http://schemas.openxmlformats.org/officeDocument/2006/relationships/hyperlink" Target="https://mob-edu.ru/" TargetMode="External"/><Relationship Id="rId121" Type="http://schemas.openxmlformats.org/officeDocument/2006/relationships/hyperlink" Target="https://infourok.ru/" TargetMode="External"/><Relationship Id="rId142" Type="http://schemas.openxmlformats.org/officeDocument/2006/relationships/hyperlink" Target="https://infourok.ru/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17</Pages>
  <Words>5373</Words>
  <Characters>30629</Characters>
  <Application>Microsoft Office Word</Application>
  <DocSecurity>0</DocSecurity>
  <Lines>255</Lines>
  <Paragraphs>71</Paragraphs>
  <ScaleCrop>false</ScaleCrop>
  <Company/>
  <LinksUpToDate>false</LinksUpToDate>
  <CharactersWithSpaces>35931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*</cp:lastModifiedBy>
  <cp:revision>12</cp:revision>
  <dcterms:created xsi:type="dcterms:W3CDTF">2021-08-31T18:47:00Z</dcterms:created>
  <dcterms:modified xsi:type="dcterms:W3CDTF">2023-09-20T21:39:00Z</dcterms:modified>
</cp:coreProperties>
</file>