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6BB" w:rsidRDefault="009366BB">
      <w:pPr>
        <w:pStyle w:val="TOC11"/>
        <w:tabs>
          <w:tab w:val="left" w:leader="dot" w:pos="9326"/>
        </w:tabs>
        <w:spacing w:before="0"/>
      </w:pPr>
    </w:p>
    <w:p w:rsidR="009366BB" w:rsidRPr="007F2B86" w:rsidRDefault="002C30EC">
      <w:pPr>
        <w:sectPr w:rsidR="009366BB" w:rsidRPr="007F2B86">
          <w:footerReference w:type="default" r:id="rId7"/>
          <w:pgSz w:w="11910" w:h="16840"/>
          <w:pgMar w:top="760" w:right="440" w:bottom="1200" w:left="1480" w:header="0" w:footer="1002" w:gutter="0"/>
          <w:pgNumType w:start="2"/>
          <w:cols w:space="720"/>
        </w:sect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85pt;height:682.45pt">
            <v:imagedata r:id="rId8" o:title=""/>
          </v:shape>
        </w:pict>
      </w:r>
    </w:p>
    <w:p w:rsidR="009366BB" w:rsidRDefault="009366BB">
      <w:pPr>
        <w:pStyle w:val="Heading11"/>
        <w:spacing w:before="72"/>
        <w:ind w:left="505"/>
        <w:jc w:val="left"/>
      </w:pPr>
      <w:r>
        <w:rPr>
          <w:smallCaps/>
          <w:spacing w:val="-2"/>
        </w:rPr>
        <w:lastRenderedPageBreak/>
        <w:t>Пояснительная записка к рабочей программе по учебному предмету, курсу</w:t>
      </w:r>
    </w:p>
    <w:p w:rsidR="009366BB" w:rsidRDefault="009366BB" w:rsidP="00C95231">
      <w:pPr>
        <w:spacing w:before="41"/>
        <w:ind w:left="630"/>
        <w:jc w:val="center"/>
        <w:rPr>
          <w:b/>
          <w:bCs/>
          <w:sz w:val="24"/>
          <w:szCs w:val="24"/>
        </w:rPr>
      </w:pPr>
      <w:r>
        <w:rPr>
          <w:b/>
          <w:bCs/>
          <w:smallCaps/>
          <w:spacing w:val="-2"/>
          <w:sz w:val="24"/>
          <w:szCs w:val="24"/>
        </w:rPr>
        <w:t>«Литературное чтение.»</w:t>
      </w:r>
    </w:p>
    <w:p w:rsidR="009366BB" w:rsidRDefault="009366BB" w:rsidP="00C95231">
      <w:pPr>
        <w:pStyle w:val="a3"/>
        <w:spacing w:before="96" w:line="276" w:lineRule="auto"/>
        <w:ind w:right="406" w:firstLine="707"/>
      </w:pPr>
      <w:r>
        <w:t xml:space="preserve">Рабочая программа по учебному предмету «Литературное чтение ориентировано на достижение результатов освоения адаптированной основной общеобразовательной программы начального общего образования по учебном </w:t>
      </w:r>
      <w:r>
        <w:rPr>
          <w:spacing w:val="-2"/>
        </w:rPr>
        <w:t>предмету</w:t>
      </w:r>
      <w:r>
        <w:t xml:space="preserve"> «Литературное чтение», заданных федеральным государственным образовательным стандартом обучающихся с ограниченными возможностями здоровья, отмечено соответствие основных содержательных линий этих учебных предметов, учебный предмет «Литературное чтение </w:t>
      </w:r>
    </w:p>
    <w:p w:rsidR="009366BB" w:rsidRDefault="009366BB">
      <w:pPr>
        <w:pStyle w:val="a3"/>
        <w:spacing w:line="276" w:lineRule="auto"/>
        <w:ind w:right="404" w:firstLine="707"/>
      </w:pPr>
      <w:r>
        <w:t>Рабочая программа по учебному предмету «Литературное чтение» предусматривает расширение межпредметного взаимодействия.</w:t>
      </w:r>
    </w:p>
    <w:p w:rsidR="009366BB" w:rsidRDefault="009366BB" w:rsidP="00C95231">
      <w:pPr>
        <w:pStyle w:val="a3"/>
        <w:spacing w:line="276" w:lineRule="auto"/>
        <w:ind w:right="408" w:firstLine="707"/>
      </w:pPr>
      <w:r>
        <w:t>Рабочая программа по  учебному предмету «Литературное чтение» разработана на основе требований к результатам освоения адаптированной основной образовательной программы начального общего образования обучающихся с ТНР (вариант 5.1.) (далее – АООП НОО обучающихся с ТНР), программы формирования универсальных учебных действий, с опорой на рабочую программу «Литературное чтение» авторов Климановой Л.Ф.,БойкинаМ.В.</w:t>
      </w:r>
      <w:r>
        <w:rPr>
          <w:vertAlign w:val="superscript"/>
        </w:rPr>
        <w:t>1</w:t>
      </w:r>
      <w:r>
        <w:t>,примерную образовательную программу для образовательных организаций, реализующих программы начального общего образования (Одобрена решением федерального учебно-методического объединения по общему образованию (протокол от 17 сентября 2020 г. № 3/20) и рабочие программы по отдельным учебным предметам обучающихся с ТНР.</w:t>
      </w:r>
    </w:p>
    <w:p w:rsidR="009366BB" w:rsidRDefault="009366BB">
      <w:pPr>
        <w:pStyle w:val="a3"/>
        <w:spacing w:line="278" w:lineRule="auto"/>
        <w:ind w:right="408" w:firstLine="707"/>
      </w:pPr>
      <w:r>
        <w:t>Рабочая программа разработана с учетом используемого учебно-методического комплекса «Школа России» издательства «Просвещение».</w:t>
      </w:r>
    </w:p>
    <w:p w:rsidR="009366BB" w:rsidRDefault="009366BB">
      <w:pPr>
        <w:pStyle w:val="a3"/>
        <w:spacing w:line="276" w:lineRule="auto"/>
        <w:ind w:right="408" w:firstLine="707"/>
      </w:pPr>
      <w:r>
        <w:t>Предпочтение УМК «Школа России» отдано исходя из целей и задач основной образовательной программы начального общего образования МОУ «Лицей № 31» и основных принципов развивающей личностно-ориентированной системы обучения данного комплекса:</w:t>
      </w:r>
    </w:p>
    <w:p w:rsidR="009366BB" w:rsidRDefault="009366BB">
      <w:pPr>
        <w:pStyle w:val="a5"/>
        <w:numPr>
          <w:ilvl w:val="0"/>
          <w:numId w:val="1"/>
        </w:numPr>
        <w:tabs>
          <w:tab w:val="left" w:pos="929"/>
        </w:tabs>
        <w:spacing w:line="273" w:lineRule="auto"/>
        <w:ind w:right="414" w:firstLine="0"/>
        <w:rPr>
          <w:rFonts w:ascii="Symbol" w:hAnsi="Symbol" w:cs="Symbol"/>
          <w:sz w:val="24"/>
          <w:szCs w:val="24"/>
        </w:rPr>
      </w:pPr>
      <w:r>
        <w:rPr>
          <w:sz w:val="24"/>
          <w:szCs w:val="24"/>
        </w:rPr>
        <w:t>принцип деятельности обеспечивает активную позицию ребенка в обучении, минимизирует пассивное восприятие учебного содержания, утомляющее детей;</w:t>
      </w:r>
    </w:p>
    <w:p w:rsidR="009366BB" w:rsidRPr="00C95231" w:rsidRDefault="009366BB" w:rsidP="00C95231">
      <w:pPr>
        <w:pStyle w:val="a3"/>
        <w:spacing w:before="10"/>
        <w:ind w:left="0"/>
        <w:jc w:val="left"/>
        <w:rPr>
          <w:sz w:val="27"/>
          <w:szCs w:val="27"/>
        </w:rPr>
        <w:sectPr w:rsidR="009366BB" w:rsidRPr="00C95231">
          <w:pgSz w:w="11910" w:h="16840"/>
          <w:pgMar w:top="760" w:right="440" w:bottom="1200" w:left="1480" w:header="0" w:footer="1002" w:gutter="0"/>
          <w:cols w:space="720"/>
        </w:sectPr>
      </w:pPr>
    </w:p>
    <w:p w:rsidR="009366BB" w:rsidRDefault="009366BB">
      <w:pPr>
        <w:pStyle w:val="a5"/>
        <w:numPr>
          <w:ilvl w:val="0"/>
          <w:numId w:val="1"/>
        </w:numPr>
        <w:tabs>
          <w:tab w:val="left" w:pos="929"/>
        </w:tabs>
        <w:spacing w:before="87" w:line="273" w:lineRule="auto"/>
        <w:ind w:right="409" w:firstLine="0"/>
        <w:rPr>
          <w:rFonts w:ascii="Symbol" w:hAnsi="Symbol" w:cs="Symbol"/>
          <w:sz w:val="24"/>
          <w:szCs w:val="24"/>
        </w:rPr>
      </w:pPr>
      <w:r>
        <w:rPr>
          <w:sz w:val="24"/>
          <w:szCs w:val="24"/>
        </w:rPr>
        <w:lastRenderedPageBreak/>
        <w:t>принцип психологической комфортности ориентирует на снятие стрессовых факторов во взаимодействии между учителем и учениками и на создание в коллективе класса атмосферы доброжелательности, взаимопомощи, товарищества;</w:t>
      </w:r>
    </w:p>
    <w:p w:rsidR="009366BB" w:rsidRDefault="009366BB">
      <w:pPr>
        <w:pStyle w:val="a5"/>
        <w:numPr>
          <w:ilvl w:val="0"/>
          <w:numId w:val="1"/>
        </w:numPr>
        <w:tabs>
          <w:tab w:val="left" w:pos="929"/>
        </w:tabs>
        <w:spacing w:before="3" w:line="276" w:lineRule="auto"/>
        <w:ind w:right="404" w:firstLine="0"/>
        <w:rPr>
          <w:rFonts w:ascii="Symbol" w:hAnsi="Symbol" w:cs="Symbol"/>
          <w:sz w:val="24"/>
          <w:szCs w:val="24"/>
        </w:rPr>
      </w:pPr>
      <w:r>
        <w:rPr>
          <w:sz w:val="24"/>
          <w:szCs w:val="24"/>
        </w:rPr>
        <w:t>принципы непрерывности и целостности обеспечивают соответствие содержания образования функциональным и возрастным особенностям учащихся, создают механизм устранения «разрывов» в организации образовательного процесса, негативно влияющих на психическое состояние школьников;</w:t>
      </w:r>
    </w:p>
    <w:p w:rsidR="009366BB" w:rsidRDefault="009366BB">
      <w:pPr>
        <w:pStyle w:val="a5"/>
        <w:numPr>
          <w:ilvl w:val="0"/>
          <w:numId w:val="1"/>
        </w:numPr>
        <w:tabs>
          <w:tab w:val="left" w:pos="929"/>
        </w:tabs>
        <w:spacing w:line="276" w:lineRule="auto"/>
        <w:ind w:right="408" w:firstLine="0"/>
        <w:rPr>
          <w:rFonts w:ascii="Symbol" w:hAnsi="Symbol" w:cs="Symbol"/>
          <w:sz w:val="24"/>
          <w:szCs w:val="24"/>
        </w:rPr>
      </w:pPr>
      <w:r>
        <w:rPr>
          <w:sz w:val="24"/>
          <w:szCs w:val="24"/>
        </w:rPr>
        <w:t>принципы минимакса и вариативности обеспечивают для каждого ребенка возможность выбора индивидуального темпа обучения на уровне своего собственного максимума, но не ниже социально безопасного минимума, что является заслоном от перегрузок, разрушающих здоровье детей;</w:t>
      </w:r>
    </w:p>
    <w:p w:rsidR="009366BB" w:rsidRDefault="009366BB">
      <w:pPr>
        <w:pStyle w:val="a5"/>
        <w:numPr>
          <w:ilvl w:val="0"/>
          <w:numId w:val="1"/>
        </w:numPr>
        <w:tabs>
          <w:tab w:val="left" w:pos="929"/>
        </w:tabs>
        <w:spacing w:line="273" w:lineRule="auto"/>
        <w:ind w:right="411" w:firstLine="0"/>
        <w:rPr>
          <w:rFonts w:ascii="Symbol" w:hAnsi="Symbol" w:cs="Symbol"/>
          <w:sz w:val="24"/>
          <w:szCs w:val="24"/>
        </w:rPr>
      </w:pPr>
      <w:r>
        <w:rPr>
          <w:sz w:val="24"/>
          <w:szCs w:val="24"/>
        </w:rPr>
        <w:t>принцип творчества создает условия для успешной самореализации в обучении каждого ребенка, что придает процессу учения личностный смысл и делает его интересным для учащихся.</w:t>
      </w:r>
    </w:p>
    <w:p w:rsidR="009366BB" w:rsidRDefault="009366BB">
      <w:pPr>
        <w:pStyle w:val="a3"/>
        <w:spacing w:before="1" w:line="276" w:lineRule="auto"/>
        <w:ind w:right="405" w:firstLine="707"/>
      </w:pPr>
      <w:r>
        <w:t>Учебники по предмету «Литературное чтение. входят в состав завершенной предметной линии учебников «Перспектива».</w:t>
      </w:r>
    </w:p>
    <w:p w:rsidR="009366BB" w:rsidRDefault="009366BB">
      <w:pPr>
        <w:pStyle w:val="a3"/>
        <w:spacing w:line="276" w:lineRule="auto"/>
        <w:ind w:right="405" w:firstLine="707"/>
      </w:pPr>
      <w:r>
        <w:t>Содержание учебников обеспечивает достижение требований федерального государственного образовательного стандарта к планируемым результатам освоения адаптированной основной общеобразовательной программы начального общего образования обучающихся с ТНР, отвечает задачам духовно-нравственного развития и воспитания обучающихся на основе базовых национальных ценностей, соответствует возрастным и психологическим особенностям обучающихся, реализует принцип научности с учетом начального общего уровня образования.</w:t>
      </w:r>
    </w:p>
    <w:p w:rsidR="009366BB" w:rsidRDefault="009366BB">
      <w:pPr>
        <w:pStyle w:val="a3"/>
        <w:spacing w:line="276" w:lineRule="auto"/>
        <w:ind w:right="411" w:firstLine="707"/>
        <w:rPr>
          <w:b/>
          <w:bCs/>
        </w:rPr>
      </w:pPr>
      <w:r>
        <w:t xml:space="preserve">Изучение литературного чтения в начальной школе с русским (родным) языком обучения направлено на достижение следующих </w:t>
      </w:r>
      <w:r>
        <w:rPr>
          <w:b/>
          <w:bCs/>
        </w:rPr>
        <w:t>целей:</w:t>
      </w:r>
    </w:p>
    <w:p w:rsidR="009366BB" w:rsidRDefault="009366BB">
      <w:pPr>
        <w:pStyle w:val="a3"/>
        <w:spacing w:before="1" w:line="276" w:lineRule="auto"/>
        <w:ind w:right="411" w:firstLine="707"/>
      </w:pPr>
      <w:r>
        <w:t>овладение осознанным, правильным, беглым и выразительным чтением как базовым навыком в системе образования младших школьников; формирование читательского кругозора и приобретение опыта самостоятельной читательской деятельности; совершенствование всех видов речевой деятельности;</w:t>
      </w:r>
    </w:p>
    <w:p w:rsidR="009366BB" w:rsidRDefault="009366BB">
      <w:pPr>
        <w:pStyle w:val="a3"/>
        <w:spacing w:line="276" w:lineRule="auto"/>
        <w:ind w:right="407" w:firstLine="707"/>
      </w:pPr>
      <w:r>
        <w:t>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 овладение первоначальными навыками работы с учебными и научно-познавательными текстами;</w:t>
      </w:r>
    </w:p>
    <w:p w:rsidR="009366BB" w:rsidRDefault="009366BB">
      <w:pPr>
        <w:pStyle w:val="a3"/>
        <w:spacing w:line="276" w:lineRule="auto"/>
        <w:ind w:right="411" w:firstLine="707"/>
      </w:pPr>
      <w:r>
        <w:t>обогащение нравственного опыта младших школьников средствами художественноготекста;формированиепредставленийодобреизле,уваженияккультуре народов многонациональной России и других стран;</w:t>
      </w:r>
    </w:p>
    <w:p w:rsidR="009366BB" w:rsidRDefault="009366BB">
      <w:pPr>
        <w:pStyle w:val="a3"/>
        <w:spacing w:line="276" w:lineRule="auto"/>
        <w:ind w:right="406" w:firstLine="707"/>
      </w:pPr>
      <w:r>
        <w:t xml:space="preserve">приоритетной </w:t>
      </w:r>
      <w:r>
        <w:rPr>
          <w:b/>
          <w:bCs/>
        </w:rPr>
        <w:t xml:space="preserve">целью </w:t>
      </w:r>
      <w:r>
        <w:t>обучения литературному чтению в начальной школе является формирование читательской компетенции младшего школьника, осознание себя как грамотного читателя, способного к использованию читательской деятельности как средства самообразования.</w:t>
      </w:r>
    </w:p>
    <w:p w:rsidR="009366BB" w:rsidRDefault="009366BB">
      <w:pPr>
        <w:pStyle w:val="a3"/>
        <w:ind w:left="929"/>
        <w:rPr>
          <w:b/>
          <w:bCs/>
        </w:rPr>
      </w:pPr>
      <w:r>
        <w:t xml:space="preserve">Курс «Литературное чтение» в особой мере влияет на решение следующих </w:t>
      </w:r>
      <w:r>
        <w:rPr>
          <w:b/>
          <w:bCs/>
          <w:spacing w:val="-2"/>
        </w:rPr>
        <w:t>задач:</w:t>
      </w:r>
    </w:p>
    <w:p w:rsidR="009366BB" w:rsidRDefault="009366BB">
      <w:pPr>
        <w:pStyle w:val="a3"/>
        <w:spacing w:before="40" w:line="278" w:lineRule="auto"/>
        <w:ind w:right="412" w:firstLine="707"/>
      </w:pPr>
      <w:r>
        <w:t>освоение общекультурных навыков чтения и понимание текста; воспитание интереса к чтению и книге;</w:t>
      </w:r>
    </w:p>
    <w:p w:rsidR="009366BB" w:rsidRDefault="009366BB">
      <w:pPr>
        <w:pStyle w:val="a3"/>
        <w:spacing w:line="272" w:lineRule="exact"/>
        <w:ind w:left="930"/>
      </w:pPr>
      <w:r>
        <w:t xml:space="preserve">овладение речевой, письменной и коммуникативной </w:t>
      </w:r>
      <w:r>
        <w:rPr>
          <w:spacing w:val="-2"/>
        </w:rPr>
        <w:t>культурой;</w:t>
      </w:r>
    </w:p>
    <w:p w:rsidR="009366BB" w:rsidRDefault="009366BB">
      <w:pPr>
        <w:spacing w:line="272" w:lineRule="exact"/>
        <w:sectPr w:rsidR="009366BB">
          <w:pgSz w:w="11910" w:h="16840"/>
          <w:pgMar w:top="740" w:right="440" w:bottom="1240" w:left="1480" w:header="0" w:footer="1002" w:gutter="0"/>
          <w:cols w:space="720"/>
        </w:sectPr>
      </w:pPr>
    </w:p>
    <w:p w:rsidR="009366BB" w:rsidRDefault="009366BB">
      <w:pPr>
        <w:pStyle w:val="a3"/>
        <w:tabs>
          <w:tab w:val="left" w:pos="2359"/>
          <w:tab w:val="left" w:pos="4057"/>
          <w:tab w:val="left" w:pos="5446"/>
          <w:tab w:val="left" w:pos="5818"/>
          <w:tab w:val="left" w:pos="7971"/>
          <w:tab w:val="left" w:pos="9458"/>
        </w:tabs>
        <w:spacing w:before="68" w:line="276" w:lineRule="auto"/>
        <w:ind w:right="412" w:firstLine="707"/>
        <w:jc w:val="left"/>
      </w:pPr>
      <w:r>
        <w:rPr>
          <w:spacing w:val="-2"/>
        </w:rPr>
        <w:lastRenderedPageBreak/>
        <w:t>воспитание</w:t>
      </w:r>
      <w:r>
        <w:tab/>
      </w:r>
      <w:r>
        <w:rPr>
          <w:spacing w:val="-2"/>
        </w:rPr>
        <w:t>эстетического</w:t>
      </w:r>
      <w:r>
        <w:tab/>
      </w:r>
      <w:r>
        <w:rPr>
          <w:spacing w:val="-2"/>
        </w:rPr>
        <w:t>отношения</w:t>
      </w:r>
      <w:r>
        <w:tab/>
      </w:r>
      <w:r>
        <w:rPr>
          <w:spacing w:val="-10"/>
        </w:rPr>
        <w:t>к</w:t>
      </w:r>
      <w:r>
        <w:tab/>
      </w:r>
      <w:r>
        <w:rPr>
          <w:spacing w:val="-2"/>
        </w:rPr>
        <w:t>действительности,</w:t>
      </w:r>
      <w:r>
        <w:tab/>
      </w:r>
      <w:r>
        <w:rPr>
          <w:spacing w:val="-2"/>
        </w:rPr>
        <w:t>отраженной</w:t>
      </w:r>
      <w:r>
        <w:tab/>
      </w:r>
      <w:r>
        <w:rPr>
          <w:spacing w:val="-10"/>
        </w:rPr>
        <w:t xml:space="preserve">в </w:t>
      </w:r>
      <w:r>
        <w:t>художественной литературе;</w:t>
      </w:r>
    </w:p>
    <w:p w:rsidR="009366BB" w:rsidRDefault="009366BB">
      <w:pPr>
        <w:pStyle w:val="a3"/>
        <w:tabs>
          <w:tab w:val="left" w:pos="2681"/>
          <w:tab w:val="left" w:pos="4370"/>
          <w:tab w:val="left" w:pos="5679"/>
          <w:tab w:val="left" w:pos="6058"/>
          <w:tab w:val="left" w:pos="7752"/>
          <w:tab w:val="left" w:pos="8564"/>
        </w:tabs>
        <w:spacing w:line="276" w:lineRule="auto"/>
        <w:ind w:right="411" w:firstLine="707"/>
        <w:jc w:val="left"/>
      </w:pPr>
      <w:r>
        <w:rPr>
          <w:spacing w:val="-2"/>
        </w:rPr>
        <w:t>формирование</w:t>
      </w:r>
      <w:r>
        <w:tab/>
      </w:r>
      <w:r>
        <w:rPr>
          <w:spacing w:val="-2"/>
        </w:rPr>
        <w:t>нравственных</w:t>
      </w:r>
      <w:r>
        <w:tab/>
      </w:r>
      <w:r>
        <w:rPr>
          <w:spacing w:val="-2"/>
        </w:rPr>
        <w:t>ценностей</w:t>
      </w:r>
      <w:r>
        <w:tab/>
      </w:r>
      <w:r>
        <w:rPr>
          <w:spacing w:val="-10"/>
        </w:rPr>
        <w:t>и</w:t>
      </w:r>
      <w:r>
        <w:tab/>
      </w:r>
      <w:r>
        <w:rPr>
          <w:spacing w:val="-2"/>
        </w:rPr>
        <w:t>эстетического</w:t>
      </w:r>
      <w:r>
        <w:tab/>
      </w:r>
      <w:r>
        <w:rPr>
          <w:spacing w:val="-2"/>
        </w:rPr>
        <w:t>вкуса</w:t>
      </w:r>
      <w:r>
        <w:tab/>
      </w:r>
      <w:r>
        <w:rPr>
          <w:spacing w:val="-2"/>
        </w:rPr>
        <w:t xml:space="preserve">младшего </w:t>
      </w:r>
      <w:r>
        <w:t>школьника; понимание духовной сущности произведений.</w:t>
      </w:r>
    </w:p>
    <w:p w:rsidR="009366BB" w:rsidRDefault="009366BB">
      <w:pPr>
        <w:pStyle w:val="a3"/>
        <w:spacing w:line="276" w:lineRule="auto"/>
        <w:ind w:firstLine="707"/>
        <w:jc w:val="left"/>
      </w:pPr>
      <w:r>
        <w:rPr>
          <w:b/>
          <w:bCs/>
        </w:rPr>
        <w:t xml:space="preserve">Целями </w:t>
      </w:r>
      <w:r>
        <w:t xml:space="preserve">изучения предмета «Литературное чтение» </w:t>
      </w:r>
      <w:r>
        <w:rPr>
          <w:spacing w:val="-2"/>
        </w:rPr>
        <w:t>являются:</w:t>
      </w:r>
    </w:p>
    <w:p w:rsidR="009366BB" w:rsidRDefault="009366BB">
      <w:pPr>
        <w:pStyle w:val="a3"/>
        <w:spacing w:line="276" w:lineRule="auto"/>
        <w:ind w:firstLine="707"/>
        <w:jc w:val="left"/>
      </w:pPr>
      <w:r>
        <w:t>Развитие читательских умений, воспитание ценностного отношения к русской литературе и русскому языку как существенной части родной культуры;</w:t>
      </w:r>
    </w:p>
    <w:p w:rsidR="009366BB" w:rsidRDefault="009366BB">
      <w:pPr>
        <w:pStyle w:val="a3"/>
        <w:tabs>
          <w:tab w:val="left" w:pos="1514"/>
          <w:tab w:val="left" w:pos="1591"/>
          <w:tab w:val="left" w:pos="3171"/>
          <w:tab w:val="left" w:pos="3258"/>
          <w:tab w:val="left" w:pos="3620"/>
          <w:tab w:val="left" w:pos="5184"/>
          <w:tab w:val="left" w:pos="5952"/>
          <w:tab w:val="left" w:pos="6594"/>
          <w:tab w:val="left" w:pos="7419"/>
          <w:tab w:val="left" w:pos="7581"/>
          <w:tab w:val="left" w:pos="8493"/>
          <w:tab w:val="left" w:pos="9370"/>
          <w:tab w:val="left" w:pos="9446"/>
        </w:tabs>
        <w:spacing w:line="276" w:lineRule="auto"/>
        <w:ind w:right="409"/>
        <w:jc w:val="left"/>
      </w:pPr>
      <w:r>
        <w:rPr>
          <w:spacing w:val="-2"/>
        </w:rPr>
        <w:t>включение</w:t>
      </w:r>
      <w:r>
        <w:tab/>
      </w:r>
      <w:r>
        <w:tab/>
      </w:r>
      <w:r>
        <w:rPr>
          <w:spacing w:val="-2"/>
        </w:rPr>
        <w:t>обучающихся</w:t>
      </w:r>
      <w:r>
        <w:tab/>
      </w:r>
      <w:r>
        <w:tab/>
      </w:r>
      <w:r>
        <w:rPr>
          <w:spacing w:val="-10"/>
        </w:rPr>
        <w:t>в</w:t>
      </w:r>
      <w:r>
        <w:tab/>
      </w:r>
      <w:r>
        <w:rPr>
          <w:spacing w:val="-2"/>
        </w:rPr>
        <w:t>культурно-языковое</w:t>
      </w:r>
      <w:r>
        <w:tab/>
      </w:r>
      <w:r>
        <w:rPr>
          <w:spacing w:val="-2"/>
        </w:rPr>
        <w:t>пространство</w:t>
      </w:r>
      <w:r>
        <w:tab/>
      </w:r>
      <w:r>
        <w:tab/>
      </w:r>
      <w:r>
        <w:rPr>
          <w:spacing w:val="-2"/>
        </w:rPr>
        <w:t>своего</w:t>
      </w:r>
      <w:r>
        <w:tab/>
      </w:r>
      <w:r>
        <w:rPr>
          <w:spacing w:val="-2"/>
        </w:rPr>
        <w:t>народа</w:t>
      </w:r>
      <w:r>
        <w:tab/>
      </w:r>
      <w:r>
        <w:tab/>
      </w:r>
      <w:r>
        <w:rPr>
          <w:spacing w:val="-10"/>
        </w:rPr>
        <w:t xml:space="preserve">и </w:t>
      </w:r>
      <w:r>
        <w:t xml:space="preserve">приобщение к его культурному наследию и современности, к традициям своего народа; </w:t>
      </w:r>
      <w:r>
        <w:rPr>
          <w:spacing w:val="-2"/>
        </w:rPr>
        <w:t>осознание</w:t>
      </w:r>
      <w:r>
        <w:tab/>
      </w:r>
      <w:r>
        <w:rPr>
          <w:spacing w:val="-2"/>
        </w:rPr>
        <w:t>исторической</w:t>
      </w:r>
      <w:r>
        <w:tab/>
      </w:r>
      <w:r>
        <w:rPr>
          <w:spacing w:val="-2"/>
        </w:rPr>
        <w:t>преемственности</w:t>
      </w:r>
      <w:r>
        <w:tab/>
      </w:r>
      <w:r>
        <w:rPr>
          <w:spacing w:val="-2"/>
        </w:rPr>
        <w:t>поколений,</w:t>
      </w:r>
      <w:r>
        <w:tab/>
      </w:r>
      <w:r>
        <w:rPr>
          <w:spacing w:val="-2"/>
        </w:rPr>
        <w:t>своей</w:t>
      </w:r>
      <w:r>
        <w:tab/>
      </w:r>
      <w:r>
        <w:rPr>
          <w:spacing w:val="-2"/>
        </w:rPr>
        <w:t>ответственности</w:t>
      </w:r>
      <w:r>
        <w:tab/>
      </w:r>
      <w:r>
        <w:rPr>
          <w:spacing w:val="-6"/>
        </w:rPr>
        <w:t xml:space="preserve">за </w:t>
      </w:r>
      <w:r>
        <w:t>сохранение русской культуры.</w:t>
      </w:r>
    </w:p>
    <w:p w:rsidR="009366BB" w:rsidRDefault="009366BB">
      <w:pPr>
        <w:pStyle w:val="a3"/>
        <w:spacing w:line="276" w:lineRule="auto"/>
        <w:ind w:right="413" w:firstLine="707"/>
      </w:pPr>
      <w:r>
        <w:t>Курс «Литературное чтение на родном (русском) языке», основанный на тех же принципах, что и основной курс «Литературное чтение», предусматривает знакомство младших школьников с произведениями русской литературы, в которых наиболее ярко отражены духовные основы русской культуры, русский национальный характер, обычаи, традиции русского народа.</w:t>
      </w:r>
    </w:p>
    <w:p w:rsidR="009366BB" w:rsidRDefault="009366BB">
      <w:pPr>
        <w:pStyle w:val="a3"/>
        <w:spacing w:line="276" w:lineRule="auto"/>
        <w:ind w:right="413" w:firstLine="707"/>
        <w:rPr>
          <w:b/>
          <w:bCs/>
        </w:rPr>
      </w:pPr>
      <w:r>
        <w:t xml:space="preserve">Курс «Литературное чтение» направлен на решение следующих </w:t>
      </w:r>
      <w:r>
        <w:rPr>
          <w:b/>
          <w:bCs/>
        </w:rPr>
        <w:t>задач:</w:t>
      </w:r>
    </w:p>
    <w:p w:rsidR="009366BB" w:rsidRDefault="009366BB">
      <w:pPr>
        <w:pStyle w:val="a3"/>
        <w:spacing w:line="276" w:lineRule="auto"/>
        <w:ind w:right="407" w:firstLine="707"/>
      </w:pPr>
      <w:r>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w:t>
      </w:r>
    </w:p>
    <w:p w:rsidR="009366BB" w:rsidRDefault="009366BB">
      <w:pPr>
        <w:pStyle w:val="a3"/>
        <w:spacing w:line="276" w:lineRule="auto"/>
        <w:ind w:right="409" w:firstLine="707"/>
      </w:pPr>
      <w:r>
        <w:t>воспитание ценностного отношения к историко-культурному опыту русского народа, введение обучающегося в культурно-языковое</w:t>
      </w:r>
    </w:p>
    <w:p w:rsidR="009366BB" w:rsidRDefault="009366BB">
      <w:pPr>
        <w:pStyle w:val="a3"/>
        <w:spacing w:before="1" w:line="276" w:lineRule="auto"/>
        <w:ind w:right="411" w:firstLine="566"/>
      </w:pPr>
      <w:r>
        <w:t xml:space="preserve">пространство своего народа; формирование у младшего школьника интереса к русской литературе как источнику историко-культурных, нравственных, эстетических </w:t>
      </w:r>
      <w:r>
        <w:rPr>
          <w:spacing w:val="-2"/>
        </w:rPr>
        <w:t>ценностей;</w:t>
      </w:r>
    </w:p>
    <w:p w:rsidR="009366BB" w:rsidRDefault="009366BB">
      <w:pPr>
        <w:pStyle w:val="a3"/>
        <w:spacing w:line="278" w:lineRule="auto"/>
        <w:ind w:firstLine="707"/>
        <w:jc w:val="left"/>
      </w:pPr>
      <w:r>
        <w:t>формированиепредставленийобосновныхнравственно-этическихценностях, значимых для национального русского сознания и отраженных в родной литературе;</w:t>
      </w:r>
    </w:p>
    <w:p w:rsidR="009366BB" w:rsidRDefault="009366BB">
      <w:pPr>
        <w:pStyle w:val="a3"/>
        <w:spacing w:line="276" w:lineRule="auto"/>
        <w:ind w:right="459" w:firstLine="707"/>
        <w:jc w:val="left"/>
      </w:pPr>
      <w:r>
        <w:t>обогащение знаний о художественно-эстетических возможностях русского языка на основе изучения произведений русской литературы;</w:t>
      </w:r>
    </w:p>
    <w:p w:rsidR="009366BB" w:rsidRDefault="009366BB">
      <w:pPr>
        <w:pStyle w:val="a3"/>
        <w:spacing w:line="276" w:lineRule="auto"/>
        <w:ind w:firstLine="707"/>
        <w:jc w:val="left"/>
      </w:pPr>
      <w:r>
        <w:t>формирование потребности в постоянном чтении для развития личности, для речевого самосовершенствования;</w:t>
      </w:r>
    </w:p>
    <w:p w:rsidR="009366BB" w:rsidRDefault="009366BB">
      <w:pPr>
        <w:pStyle w:val="a3"/>
        <w:spacing w:line="276" w:lineRule="auto"/>
        <w:ind w:firstLine="707"/>
        <w:jc w:val="left"/>
      </w:pPr>
      <w:r>
        <w:t>совершенствованиечитательскихуменийпониматьиоцениватьсодержаниеиспецифику различных текстов, участвовать в их обсуждении;</w:t>
      </w:r>
    </w:p>
    <w:p w:rsidR="009366BB" w:rsidRDefault="009366BB">
      <w:pPr>
        <w:pStyle w:val="a3"/>
        <w:spacing w:line="276" w:lineRule="auto"/>
        <w:ind w:right="410" w:firstLine="707"/>
        <w:jc w:val="left"/>
      </w:pPr>
      <w:r>
        <w:t>развитиевсехвидовречевойдеятельности,приобретениеопытасозданияустных и письменных высказываний о прочитанном.</w:t>
      </w:r>
    </w:p>
    <w:p w:rsidR="009366BB" w:rsidRDefault="009366BB">
      <w:pPr>
        <w:pStyle w:val="a3"/>
        <w:spacing w:before="10"/>
        <w:ind w:left="0"/>
        <w:jc w:val="left"/>
        <w:rPr>
          <w:sz w:val="20"/>
          <w:szCs w:val="20"/>
        </w:rPr>
      </w:pPr>
    </w:p>
    <w:p w:rsidR="009366BB" w:rsidRDefault="009366BB" w:rsidP="00E25C1B">
      <w:pPr>
        <w:pStyle w:val="Heading11"/>
        <w:ind w:left="389" w:right="577"/>
        <w:jc w:val="center"/>
      </w:pPr>
      <w:bookmarkStart w:id="0" w:name="_TOC_250006"/>
      <w:r>
        <w:rPr>
          <w:smallCaps/>
          <w:spacing w:val="-2"/>
        </w:rPr>
        <w:t>Общая характеристика учебного предмета, курса«Литературное</w:t>
      </w:r>
      <w:bookmarkEnd w:id="0"/>
      <w:r>
        <w:rPr>
          <w:smallCaps/>
          <w:spacing w:val="-2"/>
        </w:rPr>
        <w:t xml:space="preserve"> чтение»</w:t>
      </w:r>
    </w:p>
    <w:p w:rsidR="009366BB" w:rsidRDefault="009366BB">
      <w:pPr>
        <w:pStyle w:val="a3"/>
        <w:spacing w:before="96" w:line="276" w:lineRule="auto"/>
        <w:ind w:right="409" w:firstLine="707"/>
      </w:pPr>
      <w:r>
        <w:t>Курс «Литературное чтение» опирается на содержание основного курса «Литературное чтение»,сопровождает и поддерживает его, соотносится с включенным в него содержанием, данные учебные курсы реализуются через интегрированный учебный предмет «Литературное чтение».</w:t>
      </w:r>
    </w:p>
    <w:p w:rsidR="009366BB" w:rsidRDefault="009366BB">
      <w:pPr>
        <w:spacing w:line="276" w:lineRule="auto"/>
        <w:sectPr w:rsidR="009366BB">
          <w:pgSz w:w="11910" w:h="16840"/>
          <w:pgMar w:top="760" w:right="440" w:bottom="1240" w:left="1480" w:header="0" w:footer="1002" w:gutter="0"/>
          <w:cols w:space="720"/>
        </w:sectPr>
      </w:pPr>
    </w:p>
    <w:p w:rsidR="009366BB" w:rsidRDefault="009366BB">
      <w:pPr>
        <w:pStyle w:val="a3"/>
        <w:spacing w:before="68" w:line="276" w:lineRule="auto"/>
        <w:ind w:right="416" w:firstLine="707"/>
      </w:pPr>
      <w:r>
        <w:lastRenderedPageBreak/>
        <w:t>В содержании программы выделены следующие разделы: «Виды речевой и читательской деятельности», «Круг детского чтения», «Литературоведческая пропедевтика», «Творческая деятельность обучающихся».</w:t>
      </w:r>
    </w:p>
    <w:p w:rsidR="009366BB" w:rsidRDefault="009366BB">
      <w:pPr>
        <w:pStyle w:val="a3"/>
        <w:spacing w:line="276" w:lineRule="auto"/>
        <w:ind w:right="410" w:firstLine="707"/>
      </w:pPr>
      <w:r>
        <w:t xml:space="preserve">Литературное чтение как систематический курс начинается с 1 класса сразу после </w:t>
      </w:r>
      <w:r>
        <w:lastRenderedPageBreak/>
        <w:t>обучения грамоте и идет параллельно с коммуникативно-речевым курсом русского языка, имеющим с ним тесную взаимосвязь.</w:t>
      </w:r>
    </w:p>
    <w:p w:rsidR="009366BB" w:rsidRDefault="009366BB">
      <w:pPr>
        <w:pStyle w:val="a3"/>
        <w:spacing w:line="276" w:lineRule="auto"/>
        <w:ind w:right="404" w:firstLine="707"/>
      </w:pPr>
      <w:r>
        <w:t>Общая с курсом «Русский язык» коммуникативно - познавательная основа накладывает своеобразный отпечаток на работу с произведением: чтение художественного произведения рассматривается в данном курсе как процесс воображаемого общения, как диалог ученика с автором произведения и его героями.</w:t>
      </w:r>
    </w:p>
    <w:p w:rsidR="009366BB" w:rsidRDefault="009366BB">
      <w:pPr>
        <w:pStyle w:val="a3"/>
        <w:spacing w:line="276" w:lineRule="auto"/>
        <w:ind w:right="411" w:firstLine="707"/>
      </w:pPr>
      <w:r>
        <w:t>Отличительной особенностью курса является включение в содержание интегрирующего понятия «культура», которое нацеливает учащихся на изучение литературы в тесной взаимосвязи с музыкальным и изобразительным искусством, на понимание книги как культурно-исторической ценности, развивает чувство сопричастности с великой духовно-нравственной культурой России.</w:t>
      </w:r>
    </w:p>
    <w:p w:rsidR="009366BB" w:rsidRDefault="009366BB">
      <w:pPr>
        <w:pStyle w:val="Heading11"/>
        <w:spacing w:before="4"/>
      </w:pPr>
      <w:r>
        <w:t xml:space="preserve">Основные содержательные </w:t>
      </w:r>
      <w:r>
        <w:rPr>
          <w:spacing w:val="-2"/>
        </w:rPr>
        <w:t>линии</w:t>
      </w:r>
    </w:p>
    <w:p w:rsidR="009366BB" w:rsidRDefault="009366BB">
      <w:pPr>
        <w:pStyle w:val="a5"/>
        <w:numPr>
          <w:ilvl w:val="0"/>
          <w:numId w:val="1"/>
        </w:numPr>
        <w:tabs>
          <w:tab w:val="left" w:pos="222"/>
          <w:tab w:val="left" w:pos="929"/>
        </w:tabs>
        <w:spacing w:before="36" w:line="273" w:lineRule="auto"/>
        <w:ind w:right="415" w:hanging="12"/>
        <w:jc w:val="left"/>
        <w:rPr>
          <w:rFonts w:ascii="Symbol" w:hAnsi="Symbol" w:cs="Symbol"/>
          <w:sz w:val="24"/>
          <w:szCs w:val="24"/>
        </w:rPr>
      </w:pPr>
      <w:r>
        <w:rPr>
          <w:sz w:val="24"/>
          <w:szCs w:val="24"/>
        </w:rPr>
        <w:t>Виды речевой деятельности: аудирование, чтение, говорение (культура речевого общения), письмо (культура письменной речи);</w:t>
      </w:r>
    </w:p>
    <w:p w:rsidR="009366BB" w:rsidRDefault="009366BB">
      <w:pPr>
        <w:pStyle w:val="a5"/>
        <w:numPr>
          <w:ilvl w:val="0"/>
          <w:numId w:val="1"/>
        </w:numPr>
        <w:tabs>
          <w:tab w:val="left" w:pos="929"/>
        </w:tabs>
        <w:spacing w:before="3"/>
        <w:ind w:left="929" w:hanging="719"/>
        <w:jc w:val="left"/>
        <w:rPr>
          <w:rFonts w:ascii="Symbol" w:hAnsi="Symbol" w:cs="Symbol"/>
          <w:sz w:val="24"/>
          <w:szCs w:val="24"/>
        </w:rPr>
      </w:pPr>
      <w:r>
        <w:rPr>
          <w:sz w:val="24"/>
          <w:szCs w:val="24"/>
        </w:rPr>
        <w:t xml:space="preserve">Виды читательской </w:t>
      </w:r>
      <w:r>
        <w:rPr>
          <w:spacing w:val="-2"/>
          <w:sz w:val="24"/>
          <w:szCs w:val="24"/>
        </w:rPr>
        <w:t>деятельности;</w:t>
      </w:r>
    </w:p>
    <w:p w:rsidR="009366BB" w:rsidRDefault="009366BB">
      <w:pPr>
        <w:pStyle w:val="a5"/>
        <w:numPr>
          <w:ilvl w:val="0"/>
          <w:numId w:val="1"/>
        </w:numPr>
        <w:tabs>
          <w:tab w:val="left" w:pos="929"/>
        </w:tabs>
        <w:spacing w:before="39"/>
        <w:ind w:left="929" w:hanging="719"/>
        <w:jc w:val="left"/>
        <w:rPr>
          <w:rFonts w:ascii="Symbol" w:hAnsi="Symbol" w:cs="Symbol"/>
          <w:sz w:val="24"/>
          <w:szCs w:val="24"/>
        </w:rPr>
      </w:pPr>
      <w:r>
        <w:rPr>
          <w:sz w:val="24"/>
          <w:szCs w:val="24"/>
        </w:rPr>
        <w:t>Круг детского</w:t>
      </w:r>
      <w:r>
        <w:rPr>
          <w:spacing w:val="-2"/>
          <w:sz w:val="24"/>
          <w:szCs w:val="24"/>
        </w:rPr>
        <w:t xml:space="preserve"> чтения;</w:t>
      </w:r>
    </w:p>
    <w:p w:rsidR="009366BB" w:rsidRDefault="009366BB">
      <w:pPr>
        <w:pStyle w:val="a5"/>
        <w:numPr>
          <w:ilvl w:val="0"/>
          <w:numId w:val="1"/>
        </w:numPr>
        <w:tabs>
          <w:tab w:val="left" w:pos="929"/>
        </w:tabs>
        <w:spacing w:before="42"/>
        <w:ind w:left="929" w:hanging="719"/>
        <w:jc w:val="left"/>
        <w:rPr>
          <w:rFonts w:ascii="Symbol" w:hAnsi="Symbol" w:cs="Symbol"/>
          <w:sz w:val="24"/>
          <w:szCs w:val="24"/>
        </w:rPr>
      </w:pPr>
      <w:r>
        <w:rPr>
          <w:sz w:val="24"/>
          <w:szCs w:val="24"/>
        </w:rPr>
        <w:t xml:space="preserve">Литературоведческая </w:t>
      </w:r>
      <w:r>
        <w:rPr>
          <w:spacing w:val="-2"/>
          <w:sz w:val="24"/>
          <w:szCs w:val="24"/>
        </w:rPr>
        <w:t>пропедевтика;</w:t>
      </w:r>
    </w:p>
    <w:p w:rsidR="009366BB" w:rsidRDefault="009366BB">
      <w:pPr>
        <w:pStyle w:val="a5"/>
        <w:numPr>
          <w:ilvl w:val="0"/>
          <w:numId w:val="1"/>
        </w:numPr>
        <w:tabs>
          <w:tab w:val="left" w:pos="929"/>
        </w:tabs>
        <w:spacing w:before="40"/>
        <w:ind w:left="929" w:hanging="719"/>
        <w:jc w:val="left"/>
        <w:rPr>
          <w:rFonts w:ascii="Symbol" w:hAnsi="Symbol" w:cs="Symbol"/>
          <w:sz w:val="24"/>
          <w:szCs w:val="24"/>
        </w:rPr>
      </w:pPr>
      <w:r>
        <w:rPr>
          <w:sz w:val="24"/>
          <w:szCs w:val="24"/>
        </w:rPr>
        <w:t xml:space="preserve">Творческая деятельность учащихся (на основе литературных </w:t>
      </w:r>
      <w:r>
        <w:rPr>
          <w:spacing w:val="-2"/>
          <w:sz w:val="24"/>
          <w:szCs w:val="24"/>
        </w:rPr>
        <w:t>произведений).</w:t>
      </w:r>
    </w:p>
    <w:p w:rsidR="009366BB" w:rsidRDefault="009366BB">
      <w:pPr>
        <w:pStyle w:val="a3"/>
        <w:spacing w:before="11"/>
        <w:ind w:left="0"/>
        <w:jc w:val="left"/>
      </w:pPr>
    </w:p>
    <w:p w:rsidR="009366BB" w:rsidRPr="00EB02B4" w:rsidRDefault="009366BB" w:rsidP="00E25C1B">
      <w:pPr>
        <w:pStyle w:val="Heading11"/>
        <w:ind w:left="1038"/>
        <w:rPr>
          <w:sz w:val="28"/>
          <w:szCs w:val="28"/>
        </w:rPr>
      </w:pPr>
      <w:r>
        <w:rPr>
          <w:smallCaps/>
          <w:spacing w:val="-2"/>
        </w:rPr>
        <w:t>Описание места учебного предмета, курса «Литературное чтение</w:t>
      </w:r>
      <w:r>
        <w:rPr>
          <w:b w:val="0"/>
          <w:bCs w:val="0"/>
          <w:smallCaps/>
          <w:spacing w:val="-2"/>
        </w:rPr>
        <w:t xml:space="preserve">» </w:t>
      </w:r>
      <w:r w:rsidRPr="00EB02B4">
        <w:rPr>
          <w:b w:val="0"/>
          <w:bCs w:val="0"/>
          <w:smallCaps/>
          <w:spacing w:val="-2"/>
          <w:sz w:val="28"/>
          <w:szCs w:val="28"/>
        </w:rPr>
        <w:t>в учебном плане</w:t>
      </w:r>
    </w:p>
    <w:p w:rsidR="009366BB" w:rsidRDefault="009366BB" w:rsidP="00E25C1B">
      <w:pPr>
        <w:pStyle w:val="a3"/>
        <w:spacing w:before="96" w:line="276" w:lineRule="auto"/>
        <w:ind w:right="407" w:firstLine="707"/>
      </w:pPr>
      <w:r>
        <w:t>На изучение учебного предмета, курса «Литературное чтение. отведено по 4 часа в неделю; рассчитан на  102часа (34учебные</w:t>
      </w:r>
      <w:r>
        <w:rPr>
          <w:spacing w:val="-2"/>
        </w:rPr>
        <w:t>недели).</w:t>
      </w:r>
    </w:p>
    <w:p w:rsidR="009366BB" w:rsidRDefault="009366BB">
      <w:pPr>
        <w:pStyle w:val="a3"/>
        <w:spacing w:before="161"/>
        <w:ind w:left="1297"/>
        <w:jc w:val="left"/>
      </w:pPr>
      <w:r>
        <w:t>Недельноераспределениечасовинтегрированногоучебногопредмета,</w:t>
      </w:r>
      <w:r>
        <w:rPr>
          <w:spacing w:val="-2"/>
        </w:rPr>
        <w:t>курса</w:t>
      </w:r>
    </w:p>
    <w:p w:rsidR="009366BB" w:rsidRDefault="009366BB">
      <w:pPr>
        <w:pStyle w:val="a3"/>
        <w:spacing w:before="41"/>
        <w:ind w:left="1179"/>
        <w:jc w:val="left"/>
      </w:pPr>
      <w:r>
        <w:t>«Литературное чтение»</w:t>
      </w:r>
    </w:p>
    <w:p w:rsidR="009366BB" w:rsidRDefault="009366BB">
      <w:pPr>
        <w:pStyle w:val="a3"/>
        <w:spacing w:before="7"/>
        <w:ind w:left="0"/>
        <w:jc w:val="left"/>
        <w:rPr>
          <w:sz w:val="14"/>
          <w:szCs w:val="14"/>
        </w:rPr>
      </w:pPr>
    </w:p>
    <w:p w:rsidR="009366BB" w:rsidRDefault="009366BB">
      <w:pPr>
        <w:pStyle w:val="Heading11"/>
        <w:spacing w:before="90"/>
        <w:ind w:left="392" w:right="577"/>
        <w:jc w:val="center"/>
        <w:rPr>
          <w:smallCaps/>
          <w:spacing w:val="-2"/>
        </w:rPr>
      </w:pPr>
    </w:p>
    <w:p w:rsidR="009366BB" w:rsidRDefault="009366BB">
      <w:pPr>
        <w:pStyle w:val="Heading11"/>
        <w:spacing w:before="90"/>
        <w:ind w:left="392" w:right="577"/>
        <w:jc w:val="center"/>
      </w:pPr>
      <w:r>
        <w:rPr>
          <w:smallCaps/>
          <w:spacing w:val="-2"/>
        </w:rPr>
        <w:t>Описание ценностных ориентиров учебного  предмета, курса</w:t>
      </w:r>
    </w:p>
    <w:p w:rsidR="009366BB" w:rsidRDefault="009366BB">
      <w:pPr>
        <w:spacing w:before="43"/>
        <w:ind w:left="389" w:right="577"/>
        <w:jc w:val="center"/>
        <w:rPr>
          <w:b/>
          <w:bCs/>
          <w:sz w:val="24"/>
          <w:szCs w:val="24"/>
        </w:rPr>
      </w:pPr>
      <w:r>
        <w:rPr>
          <w:b/>
          <w:bCs/>
          <w:smallCaps/>
          <w:spacing w:val="-2"/>
          <w:sz w:val="24"/>
          <w:szCs w:val="24"/>
        </w:rPr>
        <w:t>«Литературное чтение.»</w:t>
      </w:r>
    </w:p>
    <w:p w:rsidR="009366BB" w:rsidRDefault="009366BB">
      <w:pPr>
        <w:pStyle w:val="a3"/>
        <w:spacing w:before="96" w:line="276" w:lineRule="auto"/>
        <w:ind w:right="410" w:firstLine="707"/>
      </w:pPr>
      <w:r>
        <w:t>Литературное чтение как учебный предмет в начальной школе имеет большое значение в решении задач не только обучения, но и воспитания. На этих уроках учащиеся знакомятся с художественными произведениями, нравственный потенциал которых очень высок. Таким образом, в процессе полноценного восприятия художественного произведения формируется духовно-нравственное воспитание и развитие учащихся начальных классов.</w:t>
      </w:r>
    </w:p>
    <w:p w:rsidR="009366BB" w:rsidRDefault="009366BB">
      <w:pPr>
        <w:pStyle w:val="a3"/>
        <w:spacing w:line="276" w:lineRule="auto"/>
        <w:ind w:right="404" w:firstLine="707"/>
      </w:pPr>
      <w:r>
        <w:t>Литературное чтение как вид искусства знакомит учащихся с нравственно- эстетическим ценностями своего народа и человечества и способствует формированию личностных качеств, соответствующих национальным и общечеловеческим ценностям.</w:t>
      </w:r>
    </w:p>
    <w:p w:rsidR="009366BB" w:rsidRDefault="009366BB">
      <w:pPr>
        <w:pStyle w:val="a3"/>
        <w:spacing w:before="1" w:line="276" w:lineRule="auto"/>
        <w:ind w:right="405" w:firstLine="707"/>
      </w:pPr>
      <w:r>
        <w:t xml:space="preserve">На уроках литературного чтения продолжается развитие техники чтения, совершенствование качества чтения, особенно осмысленности. Читая и анализируя произведения, ребенок задумывается над вечными ценностями: добром, справедливостью, правдой и т.д. Огромную роль при этом играет эмоциональное восприятие произведения, которое формирует эмоциональную грамотность. Система духовно-нравственного воспитания и развития, реализуемая в рамках урока литературного чтения, формирует личностные качества человека, характеризующие его отношение к другим людям, к </w:t>
      </w:r>
      <w:r>
        <w:rPr>
          <w:spacing w:val="-2"/>
        </w:rPr>
        <w:lastRenderedPageBreak/>
        <w:t>Родине.</w:t>
      </w:r>
    </w:p>
    <w:p w:rsidR="009366BB" w:rsidRDefault="009366BB">
      <w:pPr>
        <w:pStyle w:val="a3"/>
        <w:spacing w:before="3"/>
        <w:ind w:left="0"/>
        <w:jc w:val="left"/>
        <w:rPr>
          <w:sz w:val="21"/>
          <w:szCs w:val="21"/>
        </w:rPr>
      </w:pPr>
    </w:p>
    <w:p w:rsidR="009366BB" w:rsidRDefault="009366BB" w:rsidP="00E25C1B">
      <w:pPr>
        <w:pStyle w:val="Heading11"/>
        <w:ind w:left="390" w:right="577"/>
        <w:jc w:val="center"/>
      </w:pPr>
      <w:bookmarkStart w:id="1" w:name="_TOC_250004"/>
      <w:r>
        <w:rPr>
          <w:smallCaps/>
          <w:spacing w:val="-2"/>
        </w:rPr>
        <w:t>Результаты освоения учебного предмета, курса «Литературное</w:t>
      </w:r>
      <w:bookmarkEnd w:id="1"/>
      <w:r>
        <w:rPr>
          <w:smallCaps/>
          <w:spacing w:val="-2"/>
        </w:rPr>
        <w:t xml:space="preserve"> чтение»</w:t>
      </w:r>
    </w:p>
    <w:p w:rsidR="009366BB" w:rsidRDefault="009366BB">
      <w:pPr>
        <w:pStyle w:val="a3"/>
        <w:tabs>
          <w:tab w:val="left" w:pos="3082"/>
          <w:tab w:val="left" w:pos="4684"/>
          <w:tab w:val="left" w:pos="6558"/>
          <w:tab w:val="left" w:pos="8275"/>
        </w:tabs>
        <w:spacing w:before="96" w:line="278" w:lineRule="auto"/>
        <w:ind w:right="410" w:firstLine="707"/>
        <w:jc w:val="left"/>
      </w:pPr>
      <w:r>
        <w:rPr>
          <w:spacing w:val="-2"/>
        </w:rPr>
        <w:t>Представленная</w:t>
      </w:r>
      <w:r>
        <w:tab/>
      </w:r>
      <w:r>
        <w:rPr>
          <w:spacing w:val="-2"/>
        </w:rPr>
        <w:t>программа</w:t>
      </w:r>
      <w:r>
        <w:tab/>
      </w:r>
      <w:r>
        <w:rPr>
          <w:spacing w:val="-2"/>
        </w:rPr>
        <w:t>обеспечивает</w:t>
      </w:r>
      <w:r>
        <w:tab/>
      </w:r>
      <w:r>
        <w:rPr>
          <w:spacing w:val="-2"/>
        </w:rPr>
        <w:t>достижение</w:t>
      </w:r>
      <w:r>
        <w:tab/>
      </w:r>
      <w:r>
        <w:rPr>
          <w:spacing w:val="-2"/>
        </w:rPr>
        <w:t xml:space="preserve">личностных, </w:t>
      </w:r>
      <w:r>
        <w:t>метапредметных и предметных результатов.</w:t>
      </w:r>
    </w:p>
    <w:p w:rsidR="009366BB" w:rsidRDefault="009366BB">
      <w:pPr>
        <w:pStyle w:val="Heading11"/>
        <w:spacing w:before="1"/>
        <w:jc w:val="left"/>
      </w:pPr>
      <w:r>
        <w:t xml:space="preserve">Личностные </w:t>
      </w:r>
      <w:r>
        <w:rPr>
          <w:spacing w:val="-2"/>
        </w:rPr>
        <w:t>результаты:</w:t>
      </w:r>
    </w:p>
    <w:p w:rsidR="009366BB" w:rsidRDefault="009366BB">
      <w:pPr>
        <w:pStyle w:val="a5"/>
        <w:numPr>
          <w:ilvl w:val="0"/>
          <w:numId w:val="1"/>
        </w:numPr>
        <w:tabs>
          <w:tab w:val="left" w:pos="929"/>
        </w:tabs>
        <w:spacing w:before="35" w:line="276" w:lineRule="auto"/>
        <w:ind w:right="710" w:firstLine="0"/>
        <w:jc w:val="left"/>
        <w:rPr>
          <w:rFonts w:ascii="Symbol" w:hAnsi="Symbol" w:cs="Symbol"/>
          <w:color w:val="211E1F"/>
          <w:sz w:val="24"/>
          <w:szCs w:val="24"/>
        </w:rPr>
      </w:pPr>
      <w:r>
        <w:rPr>
          <w:color w:val="211E1F"/>
          <w:sz w:val="24"/>
          <w:szCs w:val="24"/>
        </w:rPr>
        <w:t>Формирование чувства гордости за свою Родину, российский народ и историю России.Формированиеуважительногоотношениякиномумнению,историиикультуре других народов.</w:t>
      </w:r>
    </w:p>
    <w:p w:rsidR="009366BB" w:rsidRDefault="009366BB">
      <w:pPr>
        <w:pStyle w:val="a5"/>
        <w:numPr>
          <w:ilvl w:val="0"/>
          <w:numId w:val="1"/>
        </w:numPr>
        <w:tabs>
          <w:tab w:val="left" w:pos="929"/>
        </w:tabs>
        <w:spacing w:line="291" w:lineRule="exact"/>
        <w:ind w:left="929" w:hanging="707"/>
        <w:jc w:val="left"/>
        <w:rPr>
          <w:rFonts w:ascii="Symbol" w:hAnsi="Symbol" w:cs="Symbol"/>
          <w:sz w:val="24"/>
          <w:szCs w:val="24"/>
        </w:rPr>
      </w:pPr>
      <w:r>
        <w:rPr>
          <w:sz w:val="24"/>
          <w:szCs w:val="24"/>
        </w:rPr>
        <w:t xml:space="preserve">Развитие мотивов учебной деятельности и личностного смысла </w:t>
      </w:r>
      <w:r>
        <w:rPr>
          <w:spacing w:val="-2"/>
          <w:sz w:val="24"/>
          <w:szCs w:val="24"/>
        </w:rPr>
        <w:t>учения.</w:t>
      </w:r>
    </w:p>
    <w:p w:rsidR="009366BB" w:rsidRDefault="009366BB">
      <w:pPr>
        <w:pStyle w:val="a5"/>
        <w:numPr>
          <w:ilvl w:val="0"/>
          <w:numId w:val="1"/>
        </w:numPr>
        <w:tabs>
          <w:tab w:val="left" w:pos="929"/>
        </w:tabs>
        <w:spacing w:before="40" w:line="273" w:lineRule="auto"/>
        <w:ind w:right="644" w:firstLine="0"/>
        <w:jc w:val="left"/>
        <w:rPr>
          <w:rFonts w:ascii="Symbol" w:hAnsi="Symbol" w:cs="Symbol"/>
          <w:sz w:val="24"/>
          <w:szCs w:val="24"/>
        </w:rPr>
      </w:pPr>
      <w:r>
        <w:rPr>
          <w:sz w:val="24"/>
          <w:szCs w:val="24"/>
        </w:rPr>
        <w:t>Развитие самостоятельности, личной ответственности за свои поступки на основе представлений о нравственных нормах общения.</w:t>
      </w:r>
    </w:p>
    <w:p w:rsidR="009366BB" w:rsidRDefault="009366BB">
      <w:pPr>
        <w:pStyle w:val="a5"/>
        <w:numPr>
          <w:ilvl w:val="0"/>
          <w:numId w:val="1"/>
        </w:numPr>
        <w:tabs>
          <w:tab w:val="left" w:pos="929"/>
        </w:tabs>
        <w:spacing w:before="3"/>
        <w:ind w:left="929" w:hanging="707"/>
        <w:jc w:val="left"/>
        <w:rPr>
          <w:rFonts w:ascii="Symbol" w:hAnsi="Symbol" w:cs="Symbol"/>
          <w:sz w:val="24"/>
          <w:szCs w:val="24"/>
        </w:rPr>
      </w:pPr>
      <w:r>
        <w:rPr>
          <w:sz w:val="24"/>
          <w:szCs w:val="24"/>
        </w:rPr>
        <w:t xml:space="preserve">Формирование эстетических </w:t>
      </w:r>
      <w:r>
        <w:rPr>
          <w:spacing w:val="-2"/>
          <w:sz w:val="24"/>
          <w:szCs w:val="24"/>
        </w:rPr>
        <w:t>чувств</w:t>
      </w:r>
    </w:p>
    <w:p w:rsidR="009366BB" w:rsidRDefault="009366BB">
      <w:pPr>
        <w:pStyle w:val="a5"/>
        <w:numPr>
          <w:ilvl w:val="0"/>
          <w:numId w:val="1"/>
        </w:numPr>
        <w:tabs>
          <w:tab w:val="left" w:pos="929"/>
        </w:tabs>
        <w:spacing w:before="40" w:line="273" w:lineRule="auto"/>
        <w:ind w:right="851" w:firstLine="0"/>
        <w:jc w:val="left"/>
        <w:rPr>
          <w:rFonts w:ascii="Symbol" w:hAnsi="Symbol" w:cs="Symbol"/>
          <w:sz w:val="24"/>
          <w:szCs w:val="24"/>
        </w:rPr>
      </w:pPr>
      <w:r>
        <w:rPr>
          <w:sz w:val="24"/>
          <w:szCs w:val="24"/>
        </w:rPr>
        <w:t>Развитиеэтическихчувств,доброжелательностииэмоционально-нравственной отзывчивости, понимания и сопереживания чувствам других людей.</w:t>
      </w:r>
    </w:p>
    <w:p w:rsidR="009366BB" w:rsidRDefault="009366BB">
      <w:pPr>
        <w:pStyle w:val="a5"/>
        <w:numPr>
          <w:ilvl w:val="0"/>
          <w:numId w:val="1"/>
        </w:numPr>
        <w:tabs>
          <w:tab w:val="left" w:pos="929"/>
        </w:tabs>
        <w:spacing w:before="3"/>
        <w:ind w:left="929" w:hanging="707"/>
        <w:jc w:val="left"/>
        <w:rPr>
          <w:rFonts w:ascii="Symbol" w:hAnsi="Symbol" w:cs="Symbol"/>
          <w:sz w:val="24"/>
          <w:szCs w:val="24"/>
        </w:rPr>
      </w:pPr>
      <w:r>
        <w:rPr>
          <w:sz w:val="24"/>
          <w:szCs w:val="24"/>
        </w:rPr>
        <w:t xml:space="preserve">Развитие навыков сотрудничества; формирование стремления </w:t>
      </w:r>
      <w:r>
        <w:rPr>
          <w:spacing w:val="-2"/>
          <w:sz w:val="24"/>
          <w:szCs w:val="24"/>
        </w:rPr>
        <w:t>овладеть</w:t>
      </w:r>
    </w:p>
    <w:p w:rsidR="009366BB" w:rsidRDefault="009366BB">
      <w:pPr>
        <w:rPr>
          <w:rFonts w:ascii="Symbol" w:hAnsi="Symbol" w:cs="Symbol"/>
          <w:sz w:val="24"/>
          <w:szCs w:val="24"/>
        </w:rPr>
        <w:sectPr w:rsidR="009366BB">
          <w:type w:val="continuous"/>
          <w:pgSz w:w="11910" w:h="16840"/>
          <w:pgMar w:top="820" w:right="440" w:bottom="1240" w:left="1480" w:header="0" w:footer="1002" w:gutter="0"/>
          <w:cols w:space="720"/>
        </w:sectPr>
      </w:pPr>
    </w:p>
    <w:p w:rsidR="009366BB" w:rsidRDefault="009366BB">
      <w:pPr>
        <w:pStyle w:val="a3"/>
        <w:spacing w:before="68" w:line="276" w:lineRule="auto"/>
        <w:ind w:right="441"/>
      </w:pPr>
      <w:r>
        <w:lastRenderedPageBreak/>
        <w:t>положительной,гуманистическоймодельюдоброжелательногообщения;развитиеумения находить выходы из спорных ситуаций.</w:t>
      </w:r>
    </w:p>
    <w:p w:rsidR="009366BB" w:rsidRDefault="009366BB">
      <w:pPr>
        <w:pStyle w:val="a5"/>
        <w:numPr>
          <w:ilvl w:val="0"/>
          <w:numId w:val="1"/>
        </w:numPr>
        <w:tabs>
          <w:tab w:val="left" w:pos="929"/>
        </w:tabs>
        <w:spacing w:line="273" w:lineRule="auto"/>
        <w:ind w:right="477" w:firstLine="0"/>
        <w:rPr>
          <w:rFonts w:ascii="Symbol" w:hAnsi="Symbol" w:cs="Symbol"/>
          <w:color w:val="211E1F"/>
          <w:sz w:val="24"/>
          <w:szCs w:val="24"/>
        </w:rPr>
      </w:pPr>
      <w:r>
        <w:rPr>
          <w:sz w:val="24"/>
          <w:szCs w:val="24"/>
        </w:rPr>
        <w:t>Наличиемотивацииктворческомутруду,формированиеустановкинабезопасный, здоровый образ жизни.</w:t>
      </w:r>
    </w:p>
    <w:p w:rsidR="009366BB" w:rsidRDefault="009366BB">
      <w:pPr>
        <w:pStyle w:val="Heading11"/>
        <w:spacing w:before="7"/>
      </w:pPr>
      <w:r>
        <w:t xml:space="preserve">Метапредметные </w:t>
      </w:r>
      <w:r>
        <w:rPr>
          <w:spacing w:val="-2"/>
        </w:rPr>
        <w:t>результаты:</w:t>
      </w:r>
    </w:p>
    <w:p w:rsidR="009366BB" w:rsidRDefault="009366BB">
      <w:pPr>
        <w:pStyle w:val="a5"/>
        <w:numPr>
          <w:ilvl w:val="0"/>
          <w:numId w:val="1"/>
        </w:numPr>
        <w:tabs>
          <w:tab w:val="left" w:pos="929"/>
        </w:tabs>
        <w:spacing w:before="35" w:line="276" w:lineRule="auto"/>
        <w:ind w:right="415" w:firstLine="0"/>
        <w:rPr>
          <w:rFonts w:ascii="Symbol" w:hAnsi="Symbol" w:cs="Symbol"/>
          <w:color w:val="211E1F"/>
          <w:sz w:val="24"/>
          <w:szCs w:val="24"/>
        </w:rPr>
      </w:pPr>
      <w:r>
        <w:rPr>
          <w:sz w:val="24"/>
          <w:szCs w:val="24"/>
        </w:rPr>
        <w:t>Овладение навыками смыслового чтения текстов различных видов и жанров, осознанно строить речевое высказывание в соответствии с задачами коммуникации и составлять тексты в устной и письменной форме.</w:t>
      </w:r>
    </w:p>
    <w:p w:rsidR="009366BB" w:rsidRDefault="009366BB">
      <w:pPr>
        <w:pStyle w:val="a5"/>
        <w:numPr>
          <w:ilvl w:val="0"/>
          <w:numId w:val="1"/>
        </w:numPr>
        <w:tabs>
          <w:tab w:val="left" w:pos="929"/>
        </w:tabs>
        <w:spacing w:line="273" w:lineRule="auto"/>
        <w:ind w:right="412" w:firstLine="0"/>
        <w:rPr>
          <w:rFonts w:ascii="Symbol" w:hAnsi="Symbol" w:cs="Symbol"/>
          <w:sz w:val="24"/>
          <w:szCs w:val="24"/>
        </w:rPr>
      </w:pPr>
      <w:r>
        <w:rPr>
          <w:sz w:val="24"/>
          <w:szCs w:val="24"/>
        </w:rPr>
        <w:t>Активное использование речевых средств для решения познавательных и коммуникативных задач.</w:t>
      </w:r>
    </w:p>
    <w:p w:rsidR="009366BB" w:rsidRDefault="009366BB">
      <w:pPr>
        <w:pStyle w:val="a5"/>
        <w:numPr>
          <w:ilvl w:val="0"/>
          <w:numId w:val="1"/>
        </w:numPr>
        <w:tabs>
          <w:tab w:val="left" w:pos="929"/>
        </w:tabs>
        <w:spacing w:line="273" w:lineRule="auto"/>
        <w:ind w:right="414" w:firstLine="0"/>
        <w:rPr>
          <w:rFonts w:ascii="Symbol" w:hAnsi="Symbol" w:cs="Symbol"/>
          <w:sz w:val="24"/>
          <w:szCs w:val="24"/>
        </w:rPr>
      </w:pPr>
      <w:r>
        <w:rPr>
          <w:sz w:val="24"/>
          <w:szCs w:val="24"/>
        </w:rPr>
        <w:t>Готовность слушать собеседника и вести диалог, признавать возможность существования различных точек зрения, излагать своё мнение и аргументировать свою точку зрения.</w:t>
      </w:r>
    </w:p>
    <w:p w:rsidR="009366BB" w:rsidRDefault="009366BB">
      <w:pPr>
        <w:pStyle w:val="a5"/>
        <w:numPr>
          <w:ilvl w:val="0"/>
          <w:numId w:val="1"/>
        </w:numPr>
        <w:tabs>
          <w:tab w:val="left" w:pos="929"/>
        </w:tabs>
        <w:spacing w:before="3" w:line="276" w:lineRule="auto"/>
        <w:ind w:right="408" w:firstLine="0"/>
        <w:rPr>
          <w:rFonts w:ascii="Symbol" w:hAnsi="Symbol" w:cs="Symbol"/>
          <w:sz w:val="24"/>
          <w:szCs w:val="24"/>
        </w:rPr>
      </w:pPr>
      <w:r>
        <w:rPr>
          <w:sz w:val="24"/>
          <w:szCs w:val="24"/>
        </w:rPr>
        <w:t xml:space="preserve">Овладение логическими действиями сравнения, анализа, синтеза, обобщения, классификации, установление аналогий и причинно-следственных связей, построения </w:t>
      </w:r>
      <w:r>
        <w:rPr>
          <w:spacing w:val="-2"/>
          <w:sz w:val="24"/>
          <w:szCs w:val="24"/>
        </w:rPr>
        <w:t>рассуждений.</w:t>
      </w:r>
    </w:p>
    <w:p w:rsidR="009366BB" w:rsidRDefault="009366BB">
      <w:pPr>
        <w:pStyle w:val="a5"/>
        <w:numPr>
          <w:ilvl w:val="0"/>
          <w:numId w:val="1"/>
        </w:numPr>
        <w:tabs>
          <w:tab w:val="left" w:pos="929"/>
        </w:tabs>
        <w:spacing w:line="276" w:lineRule="auto"/>
        <w:ind w:right="410" w:firstLine="0"/>
        <w:rPr>
          <w:rFonts w:ascii="Symbol" w:hAnsi="Symbol" w:cs="Symbol"/>
          <w:color w:val="211E1F"/>
          <w:sz w:val="24"/>
          <w:szCs w:val="24"/>
        </w:rPr>
      </w:pPr>
      <w:r>
        <w:rPr>
          <w:sz w:val="24"/>
          <w:szCs w:val="24"/>
        </w:rPr>
        <w:t>Овладение базовыми предметными и межпредметными понятиями, отражающими существенные связи между объектами и процессами (общение, культура, творчество; книга, автор, содержание; художественный текст и др.); осознание связи между предметами гуманитарно-эстетического цикла.</w:t>
      </w:r>
    </w:p>
    <w:p w:rsidR="009366BB" w:rsidRDefault="009366BB">
      <w:pPr>
        <w:pStyle w:val="a5"/>
        <w:numPr>
          <w:ilvl w:val="0"/>
          <w:numId w:val="1"/>
        </w:numPr>
        <w:tabs>
          <w:tab w:val="left" w:pos="929"/>
        </w:tabs>
        <w:spacing w:line="273" w:lineRule="auto"/>
        <w:ind w:right="415" w:firstLine="0"/>
        <w:rPr>
          <w:rFonts w:ascii="Symbol" w:hAnsi="Symbol" w:cs="Symbol"/>
          <w:color w:val="211E1F"/>
          <w:sz w:val="24"/>
          <w:szCs w:val="24"/>
        </w:rPr>
      </w:pPr>
      <w:r>
        <w:rPr>
          <w:color w:val="211E1F"/>
          <w:sz w:val="24"/>
          <w:szCs w:val="24"/>
        </w:rPr>
        <w:t>Овладение способностью принимать и сохранять цели и задачи учебной деятельности, находить средства их осуществления.</w:t>
      </w:r>
    </w:p>
    <w:p w:rsidR="009366BB" w:rsidRDefault="009366BB">
      <w:pPr>
        <w:pStyle w:val="a5"/>
        <w:numPr>
          <w:ilvl w:val="0"/>
          <w:numId w:val="1"/>
        </w:numPr>
        <w:tabs>
          <w:tab w:val="left" w:pos="929"/>
        </w:tabs>
        <w:spacing w:line="276" w:lineRule="auto"/>
        <w:ind w:right="412" w:firstLine="0"/>
        <w:rPr>
          <w:rFonts w:ascii="Symbol" w:hAnsi="Symbol" w:cs="Symbol"/>
          <w:color w:val="211E1F"/>
          <w:sz w:val="24"/>
          <w:szCs w:val="24"/>
        </w:rPr>
      </w:pPr>
      <w:r>
        <w:rPr>
          <w:sz w:val="24"/>
          <w:szCs w:val="24"/>
        </w:rPr>
        <w:t>Формирование умений планировать, контролировать и оценивать учебныедействия в соответствии с поставленной задачей, определять наиболее эффективные способы достижения результата.</w:t>
      </w:r>
    </w:p>
    <w:p w:rsidR="009366BB" w:rsidRDefault="009366BB">
      <w:pPr>
        <w:pStyle w:val="Heading11"/>
        <w:spacing w:line="276" w:lineRule="auto"/>
        <w:ind w:left="222" w:right="6285" w:firstLine="707"/>
      </w:pPr>
      <w:r>
        <w:t>Предметные результаты: Предметные результаты</w:t>
      </w:r>
    </w:p>
    <w:p w:rsidR="009366BB" w:rsidRDefault="009366BB">
      <w:pPr>
        <w:spacing w:line="275" w:lineRule="exact"/>
        <w:ind w:left="929"/>
        <w:jc w:val="both"/>
        <w:rPr>
          <w:b/>
          <w:bCs/>
          <w:sz w:val="24"/>
          <w:szCs w:val="24"/>
        </w:rPr>
      </w:pPr>
      <w:r>
        <w:rPr>
          <w:b/>
          <w:bCs/>
          <w:sz w:val="24"/>
          <w:szCs w:val="24"/>
        </w:rPr>
        <w:t xml:space="preserve">Литературное </w:t>
      </w:r>
      <w:r>
        <w:rPr>
          <w:b/>
          <w:bCs/>
          <w:spacing w:val="-2"/>
          <w:sz w:val="24"/>
          <w:szCs w:val="24"/>
        </w:rPr>
        <w:t>чтение</w:t>
      </w:r>
    </w:p>
    <w:p w:rsidR="009366BB" w:rsidRDefault="009366BB">
      <w:pPr>
        <w:pStyle w:val="a5"/>
        <w:numPr>
          <w:ilvl w:val="1"/>
          <w:numId w:val="1"/>
        </w:numPr>
        <w:tabs>
          <w:tab w:val="left" w:pos="928"/>
        </w:tabs>
        <w:spacing w:before="37" w:line="273" w:lineRule="auto"/>
        <w:ind w:right="414" w:firstLine="359"/>
        <w:rPr>
          <w:sz w:val="24"/>
          <w:szCs w:val="24"/>
        </w:rPr>
      </w:pPr>
      <w:r>
        <w:rPr>
          <w:sz w:val="24"/>
          <w:szCs w:val="24"/>
        </w:rPr>
        <w:t>понимание литературы как явления национальной и мировой культуры, средства сохранения и передачи нравственных ценностей и традиций;</w:t>
      </w:r>
    </w:p>
    <w:p w:rsidR="009366BB" w:rsidRDefault="009366BB">
      <w:pPr>
        <w:pStyle w:val="a5"/>
        <w:numPr>
          <w:ilvl w:val="1"/>
          <w:numId w:val="1"/>
        </w:numPr>
        <w:tabs>
          <w:tab w:val="left" w:pos="928"/>
        </w:tabs>
        <w:spacing w:line="276" w:lineRule="auto"/>
        <w:ind w:right="409" w:firstLine="359"/>
        <w:rPr>
          <w:sz w:val="24"/>
          <w:szCs w:val="24"/>
        </w:rPr>
      </w:pPr>
      <w:r>
        <w:rPr>
          <w:sz w:val="24"/>
          <w:szCs w:val="24"/>
        </w:rPr>
        <w:t>осознание значимости чтения для личного развития; формирование представлений о мире, российской истории и культуре, национальной истории и культуре, первоначальных этических представлений, понятий о добре и зле, нравственности; успешности обучения по всем учебным предметам; формирование потребности в систематическом чтении в том числе на родном языке как средстве познания себя и мира; обеспечение культурной самоидентификации;</w:t>
      </w:r>
    </w:p>
    <w:p w:rsidR="009366BB" w:rsidRDefault="009366BB">
      <w:pPr>
        <w:pStyle w:val="a5"/>
        <w:numPr>
          <w:ilvl w:val="1"/>
          <w:numId w:val="1"/>
        </w:numPr>
        <w:tabs>
          <w:tab w:val="left" w:pos="928"/>
        </w:tabs>
        <w:spacing w:line="276" w:lineRule="auto"/>
        <w:ind w:right="414" w:firstLine="359"/>
        <w:rPr>
          <w:sz w:val="24"/>
          <w:szCs w:val="24"/>
        </w:rPr>
      </w:pPr>
      <w:r>
        <w:rPr>
          <w:sz w:val="24"/>
          <w:szCs w:val="24"/>
        </w:rPr>
        <w:t>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9366BB" w:rsidRDefault="009366BB">
      <w:pPr>
        <w:pStyle w:val="a5"/>
        <w:numPr>
          <w:ilvl w:val="1"/>
          <w:numId w:val="1"/>
        </w:numPr>
        <w:tabs>
          <w:tab w:val="left" w:pos="928"/>
        </w:tabs>
        <w:spacing w:line="276" w:lineRule="auto"/>
        <w:ind w:right="407" w:firstLine="359"/>
        <w:rPr>
          <w:sz w:val="24"/>
          <w:szCs w:val="24"/>
        </w:rPr>
      </w:pPr>
      <w:r>
        <w:rPr>
          <w:sz w:val="24"/>
          <w:szCs w:val="24"/>
        </w:rPr>
        <w:t>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9366BB" w:rsidRDefault="009366BB">
      <w:pPr>
        <w:spacing w:line="276" w:lineRule="auto"/>
        <w:jc w:val="both"/>
        <w:rPr>
          <w:sz w:val="24"/>
          <w:szCs w:val="24"/>
        </w:rPr>
        <w:sectPr w:rsidR="009366BB">
          <w:pgSz w:w="11910" w:h="16840"/>
          <w:pgMar w:top="760" w:right="440" w:bottom="1240" w:left="1480" w:header="0" w:footer="1002" w:gutter="0"/>
          <w:cols w:space="720"/>
        </w:sectPr>
      </w:pPr>
    </w:p>
    <w:p w:rsidR="009366BB" w:rsidRDefault="009366BB">
      <w:pPr>
        <w:pStyle w:val="a5"/>
        <w:numPr>
          <w:ilvl w:val="1"/>
          <w:numId w:val="1"/>
        </w:numPr>
        <w:tabs>
          <w:tab w:val="left" w:pos="928"/>
        </w:tabs>
        <w:spacing w:before="87" w:line="273" w:lineRule="auto"/>
        <w:ind w:right="413" w:firstLine="359"/>
        <w:rPr>
          <w:sz w:val="24"/>
          <w:szCs w:val="24"/>
        </w:rPr>
      </w:pPr>
      <w:r>
        <w:rPr>
          <w:sz w:val="24"/>
          <w:szCs w:val="24"/>
        </w:rPr>
        <w:lastRenderedPageBreak/>
        <w:t>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9366BB" w:rsidRDefault="009366BB">
      <w:pPr>
        <w:pStyle w:val="a3"/>
        <w:spacing w:before="7"/>
        <w:ind w:left="0"/>
        <w:jc w:val="left"/>
        <w:rPr>
          <w:sz w:val="21"/>
          <w:szCs w:val="21"/>
        </w:rPr>
      </w:pPr>
    </w:p>
    <w:p w:rsidR="009366BB" w:rsidRPr="00E25C1B" w:rsidRDefault="009366BB" w:rsidP="00E25C1B">
      <w:pPr>
        <w:pStyle w:val="Heading11"/>
        <w:ind w:left="387" w:right="574"/>
        <w:jc w:val="center"/>
        <w:rPr>
          <w:b w:val="0"/>
          <w:bCs w:val="0"/>
          <w:spacing w:val="-2"/>
        </w:rPr>
      </w:pPr>
      <w:r>
        <w:rPr>
          <w:smallCaps/>
          <w:spacing w:val="-2"/>
        </w:rPr>
        <w:t>Содержание учебного предмета, курса «Литературно ечтение</w:t>
      </w:r>
      <w:r>
        <w:rPr>
          <w:b w:val="0"/>
          <w:bCs w:val="0"/>
          <w:spacing w:val="-2"/>
        </w:rPr>
        <w:t>»</w:t>
      </w:r>
    </w:p>
    <w:p w:rsidR="009366BB" w:rsidRDefault="009366BB">
      <w:pPr>
        <w:pStyle w:val="Heading11"/>
        <w:spacing w:before="101"/>
        <w:ind w:left="929"/>
        <w:jc w:val="left"/>
      </w:pPr>
      <w:r>
        <w:t xml:space="preserve">Литературное </w:t>
      </w:r>
      <w:r>
        <w:rPr>
          <w:spacing w:val="-2"/>
        </w:rPr>
        <w:t>чтение</w:t>
      </w:r>
    </w:p>
    <w:p w:rsidR="009366BB" w:rsidRDefault="009366BB">
      <w:pPr>
        <w:spacing w:before="43"/>
        <w:ind w:left="929"/>
        <w:rPr>
          <w:b/>
          <w:bCs/>
          <w:sz w:val="24"/>
          <w:szCs w:val="24"/>
        </w:rPr>
      </w:pPr>
      <w:r>
        <w:rPr>
          <w:b/>
          <w:bCs/>
          <w:sz w:val="24"/>
          <w:szCs w:val="24"/>
        </w:rPr>
        <w:t xml:space="preserve">Виды речевой и читательской </w:t>
      </w:r>
      <w:r>
        <w:rPr>
          <w:b/>
          <w:bCs/>
          <w:spacing w:val="-2"/>
          <w:sz w:val="24"/>
          <w:szCs w:val="24"/>
        </w:rPr>
        <w:t>деятельности</w:t>
      </w:r>
    </w:p>
    <w:p w:rsidR="009366BB" w:rsidRDefault="009366BB">
      <w:pPr>
        <w:pStyle w:val="Heading21"/>
        <w:spacing w:before="41"/>
        <w:jc w:val="left"/>
      </w:pPr>
      <w:r>
        <w:t xml:space="preserve">Аудирование </w:t>
      </w:r>
      <w:r>
        <w:rPr>
          <w:spacing w:val="-2"/>
        </w:rPr>
        <w:t>(слушание)</w:t>
      </w:r>
    </w:p>
    <w:p w:rsidR="009366BB" w:rsidRDefault="009366BB">
      <w:pPr>
        <w:pStyle w:val="a3"/>
        <w:spacing w:before="36" w:line="276" w:lineRule="auto"/>
        <w:ind w:right="408" w:firstLine="539"/>
      </w:pPr>
      <w: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вопросы по услышанному учебному, научно-познавательному и художественному произведению.</w:t>
      </w:r>
    </w:p>
    <w:p w:rsidR="009366BB" w:rsidRDefault="009366BB">
      <w:pPr>
        <w:spacing w:before="5"/>
        <w:ind w:left="930"/>
        <w:rPr>
          <w:b/>
          <w:bCs/>
          <w:i/>
          <w:iCs/>
          <w:sz w:val="24"/>
          <w:szCs w:val="24"/>
        </w:rPr>
      </w:pPr>
      <w:r>
        <w:rPr>
          <w:b/>
          <w:bCs/>
          <w:i/>
          <w:iCs/>
          <w:spacing w:val="-2"/>
          <w:sz w:val="24"/>
          <w:szCs w:val="24"/>
        </w:rPr>
        <w:t>Чтение</w:t>
      </w:r>
    </w:p>
    <w:p w:rsidR="009366BB" w:rsidRDefault="009366BB">
      <w:pPr>
        <w:pStyle w:val="Heading11"/>
        <w:spacing w:before="40"/>
        <w:jc w:val="left"/>
      </w:pPr>
      <w:r>
        <w:t xml:space="preserve">Чтение </w:t>
      </w:r>
      <w:r>
        <w:rPr>
          <w:spacing w:val="-2"/>
        </w:rPr>
        <w:t>вслух</w:t>
      </w:r>
    </w:p>
    <w:p w:rsidR="009366BB" w:rsidRDefault="009366BB" w:rsidP="00E25C1B">
      <w:pPr>
        <w:pStyle w:val="a3"/>
        <w:spacing w:before="39" w:line="276" w:lineRule="auto"/>
        <w:ind w:right="410" w:firstLine="707"/>
        <w:sectPr w:rsidR="009366BB">
          <w:pgSz w:w="11910" w:h="16840"/>
          <w:pgMar w:top="740" w:right="440" w:bottom="1240" w:left="1480" w:header="0" w:footer="1002" w:gutter="0"/>
          <w:cols w:space="720"/>
        </w:sectPr>
      </w:pPr>
      <w:r>
        <w:t>Сознательное, правильное чтение слов, предложений и текстов без пропусков и перестановок букв и слогов в словах. Постепенный переход от слогового чтения к осмысленному, плавному чтению целыми словами, интонационное объединение слов в словосочетания; увеличение от класса к классу скорости чтения, позволяющей читающему осмыслить текст. Установка на смысловое чтение, позволяющее связать звучащее слово (словосочетание и предложение) с его значением. Выразительное чтение небольшоготекста:соблюдениеорфоэпическихиинтонационныхнормчтения;</w:t>
      </w:r>
    </w:p>
    <w:p w:rsidR="009366BB" w:rsidRDefault="009366BB" w:rsidP="00E25C1B">
      <w:pPr>
        <w:pStyle w:val="a3"/>
        <w:spacing w:before="68" w:line="276" w:lineRule="auto"/>
        <w:ind w:left="0" w:right="407"/>
      </w:pPr>
      <w:r>
        <w:lastRenderedPageBreak/>
        <w:t>понимание цели чтения, использование интонации, передающей отношение читающего к прочитанному произведению, и темпа чтения, замедляя его или ускоряя в соответствии с речевой задачей и целями общения. Чтение предложений с интонационным выделением знаков препинания. Понимание смысловых особенностей разных по виду и типу текстов.</w:t>
      </w:r>
    </w:p>
    <w:p w:rsidR="009366BB" w:rsidRDefault="009366BB">
      <w:pPr>
        <w:pStyle w:val="Heading11"/>
        <w:spacing w:before="5"/>
      </w:pPr>
      <w:r>
        <w:t xml:space="preserve">Чтение про </w:t>
      </w:r>
      <w:r>
        <w:rPr>
          <w:spacing w:val="-4"/>
        </w:rPr>
        <w:t>себя</w:t>
      </w:r>
    </w:p>
    <w:p w:rsidR="009366BB" w:rsidRDefault="009366BB">
      <w:pPr>
        <w:pStyle w:val="a3"/>
        <w:spacing w:before="36" w:line="276" w:lineRule="auto"/>
        <w:ind w:right="410" w:firstLine="707"/>
      </w:pPr>
      <w:r>
        <w:t>Постепенный переход от чтения в слух к чтению про себя произведений, доступных по объёму и жанру. Осознание смысла прочитанного текста, использование приёмов контроля и коррекции путём воспроизведения его содержания и ответов на вопросы.</w:t>
      </w:r>
    </w:p>
    <w:p w:rsidR="009366BB" w:rsidRDefault="009366BB">
      <w:pPr>
        <w:pStyle w:val="a3"/>
        <w:spacing w:line="278" w:lineRule="auto"/>
        <w:ind w:right="407" w:firstLine="707"/>
      </w:pPr>
      <w:r>
        <w:t>Умение находить информацию в учебном или научно-познавательном тексте, используя различные виды чтения: изучающее, выборочное, просмотровое.</w:t>
      </w:r>
    </w:p>
    <w:p w:rsidR="009366BB" w:rsidRDefault="009366BB">
      <w:pPr>
        <w:pStyle w:val="a3"/>
        <w:spacing w:line="276" w:lineRule="auto"/>
        <w:ind w:right="412" w:firstLine="707"/>
      </w:pPr>
      <w:r>
        <w:t>Понимание особенностей разных видов чтения: факта, описания, дополнения высказывания и др.</w:t>
      </w:r>
    </w:p>
    <w:p w:rsidR="009366BB" w:rsidRDefault="009366BB">
      <w:pPr>
        <w:pStyle w:val="Heading11"/>
        <w:ind w:left="929"/>
      </w:pPr>
      <w:r>
        <w:t xml:space="preserve">Работа с разными видами </w:t>
      </w:r>
      <w:r>
        <w:rPr>
          <w:spacing w:val="-2"/>
        </w:rPr>
        <w:t>текста</w:t>
      </w:r>
    </w:p>
    <w:p w:rsidR="009366BB" w:rsidRDefault="009366BB">
      <w:pPr>
        <w:pStyle w:val="a3"/>
        <w:spacing w:before="36" w:line="276" w:lineRule="auto"/>
        <w:ind w:right="407" w:firstLine="707"/>
      </w:pPr>
      <w:r>
        <w:t>Общее представление о разных видах текста: художественном, учебном, научно- популярном – и их сравнение. Определение целей создания этих видов текста. Практическое освоение умения отличать текст от набора предложений.</w:t>
      </w:r>
    </w:p>
    <w:p w:rsidR="009366BB" w:rsidRDefault="009366BB">
      <w:pPr>
        <w:pStyle w:val="a3"/>
        <w:spacing w:line="276" w:lineRule="auto"/>
        <w:ind w:right="406" w:firstLine="707"/>
      </w:pPr>
      <w:r>
        <w:t xml:space="preserve">Самостоятельное определение темы и главной мысли текста; установление причинно-следственныхсвязей;делениетекстанасмысловыечасти.Определениеглавной мысли каждой части и всего текста, их озаглавливание; составление плана в виде назывных предложений из текста, в виде вопросов или самостоятельно сформулированного высказывания. Пересказ текста (подробно, выборочно, кратко) по опорным словам или самостоятельно составленному плану. Соблюдение при пересказе логической последовательности и точности изложения событий. Составление текстов разного типа: описание, рассуждение, повествование (по аналогии с прочитанным текстом, по предложенному образцу). Определение целей использования их в </w:t>
      </w:r>
      <w:r>
        <w:rPr>
          <w:spacing w:val="-2"/>
        </w:rPr>
        <w:t>общении.</w:t>
      </w:r>
    </w:p>
    <w:p w:rsidR="009366BB" w:rsidRDefault="009366BB">
      <w:pPr>
        <w:pStyle w:val="a3"/>
        <w:spacing w:before="1"/>
        <w:ind w:left="929"/>
      </w:pPr>
      <w:r>
        <w:t>Умение работать с разными видами</w:t>
      </w:r>
      <w:r>
        <w:rPr>
          <w:spacing w:val="-2"/>
        </w:rPr>
        <w:t xml:space="preserve"> информации.</w:t>
      </w:r>
    </w:p>
    <w:p w:rsidR="009366BB" w:rsidRDefault="009366BB">
      <w:pPr>
        <w:pStyle w:val="a3"/>
        <w:spacing w:before="41" w:line="276" w:lineRule="auto"/>
        <w:ind w:right="414" w:firstLine="707"/>
      </w:pPr>
      <w: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Справочные и иллюстративно-изобразительные материалы.</w:t>
      </w:r>
    </w:p>
    <w:p w:rsidR="009366BB" w:rsidRDefault="009366BB">
      <w:pPr>
        <w:pStyle w:val="a3"/>
        <w:spacing w:before="1" w:line="276" w:lineRule="auto"/>
        <w:ind w:right="415" w:firstLine="707"/>
      </w:pPr>
      <w:r>
        <w:t>Воспроизведение содержания текста с элементами описания (природы, внешнего вида героя, обстановки) и рассуждения, с заменой диалога высказыванием (о чём говорили собеседники, основная мысль беседы).</w:t>
      </w:r>
    </w:p>
    <w:p w:rsidR="009366BB" w:rsidRDefault="009366BB">
      <w:pPr>
        <w:pStyle w:val="a3"/>
        <w:spacing w:line="276" w:lineRule="auto"/>
        <w:ind w:right="409" w:firstLine="707"/>
      </w:pPr>
      <w:r>
        <w:t>Сравнение художественных и научно-познавательных произведений. Наблюдение и различение целей их использования в общении (воздействовать на чувства читателя и сообщить что-то, объяснить читателю).</w:t>
      </w:r>
    </w:p>
    <w:p w:rsidR="009366BB" w:rsidRDefault="009366BB">
      <w:pPr>
        <w:pStyle w:val="Heading11"/>
        <w:spacing w:before="4"/>
        <w:ind w:left="929"/>
      </w:pPr>
      <w:r>
        <w:t xml:space="preserve">Библиографическая </w:t>
      </w:r>
      <w:r>
        <w:rPr>
          <w:spacing w:val="-2"/>
        </w:rPr>
        <w:t>культура</w:t>
      </w:r>
    </w:p>
    <w:p w:rsidR="009366BB" w:rsidRDefault="009366BB">
      <w:pPr>
        <w:pStyle w:val="a3"/>
        <w:spacing w:before="36" w:line="276" w:lineRule="auto"/>
        <w:ind w:right="406" w:firstLine="707"/>
      </w:pPr>
      <w:r>
        <w:t>Книга как особый вид искусства. Книга как источник знаний. Первые книги наРуси и начало книгопечатания (общее представление). Книга учебная, художественная, справочная. Элементы книги: содержание или оглавление, обложка, титульный лист, аннотация, иллюстрации. Виды информации в книге: научная, художественная (с опорой на внешние показатели книги, её справочно-иллюстративный материал).</w:t>
      </w:r>
    </w:p>
    <w:p w:rsidR="009366BB" w:rsidRDefault="009366BB">
      <w:pPr>
        <w:pStyle w:val="a3"/>
        <w:spacing w:line="278" w:lineRule="auto"/>
        <w:ind w:right="408" w:firstLine="707"/>
      </w:pPr>
      <w:r>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rsidR="009366BB" w:rsidRDefault="009366BB">
      <w:pPr>
        <w:pStyle w:val="a3"/>
        <w:spacing w:line="276" w:lineRule="auto"/>
        <w:ind w:right="412" w:firstLine="707"/>
      </w:pPr>
      <w:r>
        <w:t xml:space="preserve">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w:t>
      </w:r>
      <w:r>
        <w:lastRenderedPageBreak/>
        <w:t>соответствующими возрасту словарями и справочной литературой.</w:t>
      </w:r>
    </w:p>
    <w:p w:rsidR="009366BB" w:rsidRDefault="009366BB">
      <w:pPr>
        <w:spacing w:line="276" w:lineRule="auto"/>
        <w:sectPr w:rsidR="009366BB">
          <w:pgSz w:w="11910" w:h="16840"/>
          <w:pgMar w:top="760" w:right="440" w:bottom="1240" w:left="1480" w:header="0" w:footer="1002" w:gutter="0"/>
          <w:cols w:space="720"/>
        </w:sectPr>
      </w:pPr>
    </w:p>
    <w:p w:rsidR="009366BB" w:rsidRDefault="009366BB">
      <w:pPr>
        <w:pStyle w:val="a3"/>
        <w:spacing w:before="68" w:line="276" w:lineRule="auto"/>
        <w:ind w:right="404" w:firstLine="707"/>
      </w:pPr>
      <w:r>
        <w:lastRenderedPageBreak/>
        <w:t>Определение (с помощью учителя) особенностей учебного (передача информации) и научно-популярного текстов (сообщение, объяснение).</w:t>
      </w:r>
    </w:p>
    <w:p w:rsidR="009366BB" w:rsidRDefault="009366BB">
      <w:pPr>
        <w:pStyle w:val="Heading11"/>
        <w:spacing w:before="3"/>
      </w:pPr>
      <w:r>
        <w:t xml:space="preserve">Работа с текстом художественного </w:t>
      </w:r>
      <w:r>
        <w:rPr>
          <w:spacing w:val="-2"/>
        </w:rPr>
        <w:t>произведения</w:t>
      </w:r>
    </w:p>
    <w:p w:rsidR="009366BB" w:rsidRDefault="009366BB">
      <w:pPr>
        <w:pStyle w:val="a3"/>
        <w:spacing w:before="37" w:line="276" w:lineRule="auto"/>
        <w:ind w:right="405" w:firstLine="707"/>
      </w:pPr>
      <w:r>
        <w:t xml:space="preserve">Понимание содержания художественного произведения, умение эмоционально откликаться на него. Понимание заглавия произведения, его адекватное соотношение с </w:t>
      </w:r>
      <w:r>
        <w:rPr>
          <w:spacing w:val="-2"/>
        </w:rPr>
        <w:t>содержанием.</w:t>
      </w:r>
    </w:p>
    <w:p w:rsidR="009366BB" w:rsidRDefault="009366BB">
      <w:pPr>
        <w:pStyle w:val="a3"/>
        <w:spacing w:line="276" w:lineRule="auto"/>
        <w:ind w:right="408" w:firstLine="707"/>
      </w:pPr>
      <w:r>
        <w:t>Определение особенностей художественного текста, понимание цели его создания (воздействовать на читателя с помощью изображённых картин и выразительных средств языка). Анализ слова со стороны звучания и его значения, прямое и переносное значение слов. Умение мысленно нарисовать (воссоздать) картины, созданные писателем.</w:t>
      </w:r>
    </w:p>
    <w:p w:rsidR="009366BB" w:rsidRDefault="009366BB">
      <w:pPr>
        <w:pStyle w:val="a3"/>
        <w:spacing w:before="1" w:line="276" w:lineRule="auto"/>
        <w:ind w:right="412" w:firstLine="707"/>
      </w:pPr>
      <w:r>
        <w:t>Самостоятельное воспроизведение текста художественного произведения(эпизода) с использованием выразительных средств языка. Составление рассказа по рисункам и иллюстрациям; нахождение в художественном произведении фрагментов, созвучных иллюстрациям. Словесное рисование по эпизодам и фрагментам прочитанных текстов.</w:t>
      </w:r>
    </w:p>
    <w:p w:rsidR="009366BB" w:rsidRDefault="009366BB">
      <w:pPr>
        <w:pStyle w:val="a3"/>
        <w:spacing w:line="276" w:lineRule="auto"/>
        <w:ind w:right="412" w:firstLine="707"/>
      </w:pPr>
      <w:r>
        <w:t>Характеристика героя произведения (портрет, характер, поступки, речь),анализ его поступков и мотивов поведения. Освоение разных видов пересказа художественного текста: подробный, выборочный и краткий (передача основных мыслей). Сопоставление поступков героев по аналогии или по контрасту; нахождение в тексте соответствующих слов и выражений. Выявление авторского отношения к герою на основе анализа текста (с помощью учителя); понимание главной мысли произведения.</w:t>
      </w:r>
    </w:p>
    <w:p w:rsidR="009366BB" w:rsidRDefault="009366BB">
      <w:pPr>
        <w:pStyle w:val="a3"/>
        <w:spacing w:line="276" w:lineRule="auto"/>
        <w:ind w:right="413" w:firstLine="539"/>
      </w:pPr>
      <w:r>
        <w:t>Выбор фрагментов текста: описание природы, места действия, поступка героя. Самостоятельный выборочный пересказ по заданному фрагменту, отбор слов и выражений в тексте, позволяющих составить рассказ.</w:t>
      </w:r>
    </w:p>
    <w:p w:rsidR="009366BB" w:rsidRDefault="009366BB">
      <w:pPr>
        <w:pStyle w:val="a3"/>
        <w:spacing w:line="276" w:lineRule="auto"/>
        <w:ind w:right="414" w:firstLine="707"/>
      </w:pPr>
      <w:r>
        <w:t xml:space="preserve">Сопоставление эпизодов из разных произведений по общности ситуаций, эмоциональной окраске, характеру поступков героев; их обобщение и формулировка </w:t>
      </w:r>
      <w:r>
        <w:rPr>
          <w:spacing w:val="-2"/>
        </w:rPr>
        <w:t>выводов.</w:t>
      </w:r>
    </w:p>
    <w:p w:rsidR="009366BB" w:rsidRDefault="009366BB">
      <w:pPr>
        <w:pStyle w:val="a3"/>
        <w:spacing w:before="1" w:line="276" w:lineRule="auto"/>
        <w:ind w:right="407" w:firstLine="707"/>
      </w:pPr>
      <w:r>
        <w:t>Заучивание наизусть небольших стихотворений и произведений игрового фольклора (потешек, скороговорок, песенок, загадок).</w:t>
      </w:r>
    </w:p>
    <w:p w:rsidR="009366BB" w:rsidRDefault="009366BB">
      <w:pPr>
        <w:pStyle w:val="a3"/>
        <w:spacing w:line="276" w:lineRule="auto"/>
        <w:ind w:right="409" w:firstLine="707"/>
      </w:pPr>
      <w:r>
        <w:t>Осознание понятия «Родина», представления о проявлении любви к ней в литературных произведениях разных народов России. Схожесть тем, идей, героев, нравственных оценок в фольклоре разных народов. Приобщение к культурным, духовно- нравственным традициям России.</w:t>
      </w:r>
    </w:p>
    <w:p w:rsidR="009366BB" w:rsidRDefault="009366BB">
      <w:pPr>
        <w:pStyle w:val="a3"/>
        <w:spacing w:line="276" w:lineRule="auto"/>
        <w:ind w:right="407" w:firstLine="707"/>
      </w:pPr>
      <w:r>
        <w:t xml:space="preserve">Осмысление нравственно-этических понятий, раскрытых в литературно- художественных произведениях: добро, честность, смелость, дружба, вражда, зло, достоинство, справедливость. Обсуждение и толкование значения этих понятий на примере поступков и отношений литературных героев к людям, природе, окружающему </w:t>
      </w:r>
      <w:r>
        <w:rPr>
          <w:spacing w:val="-2"/>
        </w:rPr>
        <w:t>миру.</w:t>
      </w:r>
    </w:p>
    <w:p w:rsidR="009366BB" w:rsidRDefault="009366BB">
      <w:pPr>
        <w:pStyle w:val="a3"/>
        <w:spacing w:line="276" w:lineRule="auto"/>
        <w:ind w:right="406" w:firstLine="707"/>
      </w:pPr>
      <w:r>
        <w:t>Размышление о законах нравственно-духовного общения людей: не делай другому того, чего не желаешь себе, люби другого человека как самого себя; умение применить их в повседневном общении; желание избегать проявлений эгоизма, зависти, недоброжелательности. Схожесть сюжетов, поступков литературных персонажей, доказывающих неэффективность общения, основанного на вражде, агрессии, эгоизме, неуважении к личности и жизни другого человека.</w:t>
      </w:r>
    </w:p>
    <w:p w:rsidR="009366BB" w:rsidRDefault="009366BB">
      <w:pPr>
        <w:pStyle w:val="a3"/>
        <w:spacing w:line="276" w:lineRule="auto"/>
        <w:ind w:right="414" w:firstLine="707"/>
      </w:pPr>
      <w:r>
        <w:t xml:space="preserve">Умение приводить примеры общения героев из рассказов и сказок, которые строят свои отношения с друзьями (близкими и родными) на позитивной модели общения, </w:t>
      </w:r>
      <w:r>
        <w:rPr>
          <w:spacing w:val="-5"/>
        </w:rPr>
        <w:t>на</w:t>
      </w:r>
    </w:p>
    <w:p w:rsidR="009366BB" w:rsidRDefault="009366BB">
      <w:pPr>
        <w:spacing w:line="276" w:lineRule="auto"/>
        <w:sectPr w:rsidR="009366BB">
          <w:pgSz w:w="11910" w:h="16840"/>
          <w:pgMar w:top="760" w:right="440" w:bottom="1240" w:left="1480" w:header="0" w:footer="1002" w:gutter="0"/>
          <w:cols w:space="720"/>
        </w:sectPr>
      </w:pPr>
    </w:p>
    <w:p w:rsidR="009366BB" w:rsidRDefault="009366BB">
      <w:pPr>
        <w:pStyle w:val="a3"/>
        <w:spacing w:before="68" w:line="276" w:lineRule="auto"/>
        <w:ind w:right="411"/>
      </w:pPr>
      <w:r>
        <w:lastRenderedPageBreak/>
        <w:t>чувстве любви, терпения, взаимопомощи, сострадания и милосердия, умеют выручить из беды, держат своё слово, избегают нечестности и обмана.</w:t>
      </w:r>
    </w:p>
    <w:p w:rsidR="009366BB" w:rsidRDefault="009366BB">
      <w:pPr>
        <w:pStyle w:val="a3"/>
        <w:spacing w:line="276" w:lineRule="auto"/>
        <w:ind w:right="413" w:firstLine="707"/>
      </w:pPr>
      <w:r>
        <w:t>Понимание хороших и плохих поступков героев произведений, умение обосновывать своё мнение (с помощью учителя). Анализ своих собственных поступков, желание подражать любимым положительным героям литературных произведений.</w:t>
      </w:r>
    </w:p>
    <w:p w:rsidR="009366BB" w:rsidRDefault="009366BB">
      <w:pPr>
        <w:pStyle w:val="Heading11"/>
        <w:spacing w:before="4"/>
      </w:pPr>
      <w:r>
        <w:t xml:space="preserve">Работа с учебными, научно-популярнымии другими </w:t>
      </w:r>
      <w:r>
        <w:rPr>
          <w:spacing w:val="-2"/>
        </w:rPr>
        <w:t>тексами.</w:t>
      </w:r>
    </w:p>
    <w:p w:rsidR="009366BB" w:rsidRDefault="009366BB">
      <w:pPr>
        <w:pStyle w:val="a3"/>
        <w:spacing w:before="36" w:line="276" w:lineRule="auto"/>
        <w:ind w:right="402" w:firstLine="707"/>
      </w:pPr>
      <w:r>
        <w:t>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приёмами анализа различных видов текста: установление причинно- 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9366BB" w:rsidRDefault="009366BB">
      <w:pPr>
        <w:pStyle w:val="Heading21"/>
        <w:ind w:left="929"/>
      </w:pPr>
      <w:r>
        <w:t>Говорение(культура речевого</w:t>
      </w:r>
      <w:r>
        <w:rPr>
          <w:spacing w:val="-2"/>
        </w:rPr>
        <w:t xml:space="preserve"> общения)</w:t>
      </w:r>
    </w:p>
    <w:p w:rsidR="009366BB" w:rsidRDefault="009366BB">
      <w:pPr>
        <w:pStyle w:val="a3"/>
        <w:spacing w:before="38" w:line="276" w:lineRule="auto"/>
        <w:ind w:right="408" w:firstLine="539"/>
      </w:pPr>
      <w:r>
        <w:t>Осознание диалога как вида речи, в которой говорящие обмениваются высказываниями. Особенности диалогического общения: понимать его цель, обдумывать вопросы и ответы, выслушать, не перебивая, собеседника, поддерживая разговор с ним вопросами и репликами; в вежливой форме высказывать свою точку зрения по обсуждаемой теме или произведению с опорой на текст и личный опыт. Использование норм речевого этикета. Знакомство с особенностями национального этикета на основе фольклорных произведений.</w:t>
      </w:r>
    </w:p>
    <w:p w:rsidR="009366BB" w:rsidRDefault="009366BB">
      <w:pPr>
        <w:pStyle w:val="a3"/>
        <w:spacing w:line="276" w:lineRule="auto"/>
        <w:ind w:right="407" w:firstLine="539"/>
      </w:pPr>
      <w:r>
        <w:t>Осознание монолога как формы речевого высказывания. Умение строить речевое высказывание небольшого объёма с опорой на текст (заданную тему или поставленный вопрос), отражение в нём основной мысли и её доказательство (объяснение). Передача прочитанного или прослушанного с учётом специфики научно-популярного, учебного и художественного текстов.</w:t>
      </w:r>
    </w:p>
    <w:p w:rsidR="009366BB" w:rsidRDefault="009366BB">
      <w:pPr>
        <w:pStyle w:val="a3"/>
        <w:spacing w:before="1" w:line="276" w:lineRule="auto"/>
        <w:ind w:right="406" w:firstLine="539"/>
      </w:pPr>
      <w:r>
        <w:t>Самостоятельное построение плана собственного высказывания (что скажу вначале, затем и чем закончу своё высказывание); отбор речевых средств языка в соответствии с целью высказывания. Составление устного короткого рассказа по рисункам,прочитанному тексту или заданной теме с соблюдением последовательности и связности изложения, культурных норм речевого высказывания.</w:t>
      </w:r>
    </w:p>
    <w:p w:rsidR="009366BB" w:rsidRDefault="009366BB">
      <w:pPr>
        <w:pStyle w:val="Heading21"/>
        <w:spacing w:before="4"/>
        <w:ind w:left="929"/>
      </w:pPr>
      <w:r>
        <w:t>Письмо (культура письменной</w:t>
      </w:r>
      <w:r>
        <w:rPr>
          <w:spacing w:val="-4"/>
        </w:rPr>
        <w:t xml:space="preserve"> речи)</w:t>
      </w:r>
    </w:p>
    <w:p w:rsidR="009366BB" w:rsidRDefault="009366BB">
      <w:pPr>
        <w:pStyle w:val="a3"/>
        <w:spacing w:before="36" w:line="276" w:lineRule="auto"/>
        <w:ind w:right="459" w:firstLine="539"/>
        <w:jc w:val="left"/>
      </w:pPr>
      <w:r>
        <w:t>Соблюдениенормписьменнойречи:соответствиесодержаниязаголовку,отражение в нём темы (места действия, характера героя). Использование в письменной речи выразительных средств языка (синонимы, антонимы, сравнения). Контроль и корректировка письменного текста.</w:t>
      </w:r>
    </w:p>
    <w:p w:rsidR="009366BB" w:rsidRDefault="009366BB">
      <w:pPr>
        <w:pStyle w:val="a3"/>
        <w:spacing w:before="1" w:line="276" w:lineRule="auto"/>
        <w:ind w:right="413" w:firstLine="539"/>
      </w:pPr>
      <w:r>
        <w:t>Написание сочинений-миниатюр (на заданную тему, по наблюдениям или прочитанному произведению), отзывов о книге, небольших рассказов (повествований о случаях из жизни) с использованием приёмов описания и рассуждения.</w:t>
      </w:r>
    </w:p>
    <w:p w:rsidR="009366BB" w:rsidRDefault="009366BB">
      <w:pPr>
        <w:pStyle w:val="Heading21"/>
        <w:spacing w:before="6"/>
      </w:pPr>
      <w:r>
        <w:t xml:space="preserve">Круг детского </w:t>
      </w:r>
      <w:r>
        <w:rPr>
          <w:spacing w:val="-2"/>
        </w:rPr>
        <w:t>чтения</w:t>
      </w:r>
    </w:p>
    <w:p w:rsidR="009366BB" w:rsidRDefault="009366BB">
      <w:pPr>
        <w:pStyle w:val="a3"/>
        <w:spacing w:before="36" w:line="276" w:lineRule="auto"/>
        <w:ind w:right="412" w:firstLine="539"/>
      </w:pPr>
      <w:r>
        <w:t xml:space="preserve">Произведения устного народного творчества разных народов. Произведения классиков отечественной (с учётом многонационального характера России) и зарубежной литературы XIX—XX вв., классиков детской литературы, произведения </w:t>
      </w:r>
      <w:r>
        <w:rPr>
          <w:spacing w:val="-2"/>
        </w:rPr>
        <w:t>современных</w:t>
      </w:r>
    </w:p>
    <w:p w:rsidR="009366BB" w:rsidRDefault="009366BB">
      <w:pPr>
        <w:spacing w:line="276" w:lineRule="auto"/>
        <w:sectPr w:rsidR="009366BB">
          <w:pgSz w:w="11910" w:h="16840"/>
          <w:pgMar w:top="760" w:right="440" w:bottom="1240" w:left="1480" w:header="0" w:footer="1002" w:gutter="0"/>
          <w:cols w:space="720"/>
        </w:sectPr>
      </w:pPr>
    </w:p>
    <w:p w:rsidR="009366BB" w:rsidRDefault="009366BB">
      <w:pPr>
        <w:pStyle w:val="a3"/>
        <w:spacing w:before="68" w:line="276" w:lineRule="auto"/>
        <w:ind w:right="408"/>
      </w:pPr>
      <w:r>
        <w:lastRenderedPageBreak/>
        <w:t>писателей народов России и зарубежных стран, доступные для восприятия младшими школьниками. Книги художественные, научно-популярные, исторические, приключенческие, справочно-энциклопедическая литература, детские периодические издания. Жанровое разнообразие произведений, предназначенных для чтения и слушания в классе, самостоятельного и семейного чтения, для совместного обсуждения детьми и родителями в кругу семьи (русские народные сказки, сказки народов России; загадки, песенки, скороговорки, пословицы; рассказы и стихи; мифы и былины).</w:t>
      </w:r>
    </w:p>
    <w:p w:rsidR="009366BB" w:rsidRDefault="009366BB">
      <w:pPr>
        <w:pStyle w:val="a3"/>
        <w:spacing w:line="276" w:lineRule="auto"/>
        <w:ind w:right="408" w:firstLine="539"/>
      </w:pPr>
      <w:r>
        <w:t>Основные темы детского чтения: фольклор разных народов, произведения о Родине, её истории и природе; о детях, семье и школе; братьях наших меньших; о добре, дружбе, справедливости; юмористические произведения.</w:t>
      </w:r>
    </w:p>
    <w:p w:rsidR="009366BB" w:rsidRDefault="009366BB">
      <w:pPr>
        <w:pStyle w:val="a3"/>
        <w:spacing w:line="276" w:lineRule="auto"/>
        <w:ind w:right="407" w:firstLine="539"/>
      </w:pPr>
      <w:r>
        <w:t>Общие для каждого класса темы: «Самостоятельное чтение» и «Читалочка- обучалочка», предназначенные для отработки навыков чтения; «Семейное чтение», «Наш театр», «Маленькие и большие секреты страны Литературии», «Мы идём в библиотеку», где проводится рекомендательный список литературы для свободного выбора чтения.</w:t>
      </w:r>
    </w:p>
    <w:p w:rsidR="009366BB" w:rsidRDefault="009366BB">
      <w:pPr>
        <w:pStyle w:val="Heading21"/>
        <w:ind w:left="929"/>
      </w:pPr>
      <w:r>
        <w:t xml:space="preserve">Литературоведческая пропедевтика (практическое </w:t>
      </w:r>
      <w:r>
        <w:rPr>
          <w:spacing w:val="-2"/>
        </w:rPr>
        <w:t>освоение)</w:t>
      </w:r>
    </w:p>
    <w:p w:rsidR="009366BB" w:rsidRDefault="009366BB">
      <w:pPr>
        <w:pStyle w:val="a3"/>
        <w:spacing w:before="36" w:line="276" w:lineRule="auto"/>
        <w:ind w:right="410" w:firstLine="539"/>
      </w:pPr>
      <w:r>
        <w:t>Нахождение в тексте и практическое различение средств выразительности, используемых в художественной речи: синонимов, антонимов; эпитетов, сравнений, метафор, олицетворений (с помощью учителя).</w:t>
      </w:r>
    </w:p>
    <w:p w:rsidR="009366BB" w:rsidRDefault="009366BB">
      <w:pPr>
        <w:pStyle w:val="a3"/>
        <w:spacing w:line="276" w:lineRule="auto"/>
        <w:ind w:right="405" w:firstLine="539"/>
      </w:pPr>
      <w:r>
        <w:t>Ориентировка в литературных понятиях: художественное произведение, искусство слова, автор (рассказчик), тема, герой (его портрет, поступки, мысли, речь); отношение автора к герою (с помощью учителя).</w:t>
      </w:r>
    </w:p>
    <w:p w:rsidR="009366BB" w:rsidRDefault="009366BB">
      <w:pPr>
        <w:pStyle w:val="a3"/>
        <w:spacing w:before="1" w:line="276" w:lineRule="auto"/>
        <w:ind w:right="412" w:firstLine="539"/>
      </w:pPr>
      <w:r>
        <w:t xml:space="preserve">Общее представление о композиционных особенностях построения повествования (рассказ), описания (пейзаж, портрет, интерьер), рассуждения (монолог героя, диалоги </w:t>
      </w:r>
      <w:r>
        <w:rPr>
          <w:spacing w:val="-2"/>
        </w:rPr>
        <w:t>героев).</w:t>
      </w:r>
    </w:p>
    <w:p w:rsidR="009366BB" w:rsidRDefault="009366BB">
      <w:pPr>
        <w:pStyle w:val="a3"/>
        <w:spacing w:line="278" w:lineRule="auto"/>
        <w:ind w:right="408" w:firstLine="539"/>
      </w:pPr>
      <w:r>
        <w:t>Прозаическая и стихотворная речь, выделение особенностей стихотворного произведения (ритм, рифма).</w:t>
      </w:r>
    </w:p>
    <w:p w:rsidR="009366BB" w:rsidRDefault="009366BB">
      <w:pPr>
        <w:pStyle w:val="a3"/>
        <w:spacing w:line="276" w:lineRule="auto"/>
        <w:ind w:right="410" w:firstLine="539"/>
      </w:pPr>
      <w:r>
        <w:t>Жанровое разнообразие произведений. Историко-литературные понятия: фольклор и авторские художественные произведения (различение).</w:t>
      </w:r>
    </w:p>
    <w:p w:rsidR="009366BB" w:rsidRDefault="009366BB">
      <w:pPr>
        <w:pStyle w:val="a3"/>
        <w:spacing w:line="278" w:lineRule="auto"/>
        <w:ind w:right="405" w:firstLine="539"/>
      </w:pPr>
      <w:r>
        <w:t>Малые фольклорные жанры (колыбельные песни, потешки, пословицы и поговорки, загадки) — узнавание, различение, определение основного смысла.</w:t>
      </w:r>
    </w:p>
    <w:p w:rsidR="009366BB" w:rsidRDefault="009366BB">
      <w:pPr>
        <w:pStyle w:val="a3"/>
        <w:spacing w:line="276" w:lineRule="auto"/>
        <w:ind w:right="413" w:firstLine="539"/>
      </w:pPr>
      <w:r>
        <w:t>Сказки (о животных, бытовые, волшебные). Художественные особенности сказок: сказочные герои, выразительные средства, построение. Литературная (авторская) сказка.</w:t>
      </w:r>
    </w:p>
    <w:p w:rsidR="009366BB" w:rsidRDefault="009366BB">
      <w:pPr>
        <w:pStyle w:val="a3"/>
        <w:spacing w:line="276" w:lineRule="auto"/>
        <w:ind w:right="411" w:firstLine="539"/>
      </w:pPr>
      <w:r>
        <w:t>Рассказ, стихотворение, басня — общее представление о жанре, особенностях построения и выразительных средствах.</w:t>
      </w:r>
    </w:p>
    <w:p w:rsidR="009366BB" w:rsidRDefault="009366BB">
      <w:pPr>
        <w:pStyle w:val="Heading21"/>
        <w:spacing w:before="0" w:line="276" w:lineRule="auto"/>
        <w:ind w:left="222" w:right="412" w:firstLine="707"/>
      </w:pPr>
      <w:r>
        <w:t xml:space="preserve">Творческая деятельность обучающихся (на основе литературных </w:t>
      </w:r>
      <w:r>
        <w:rPr>
          <w:spacing w:val="-2"/>
        </w:rPr>
        <w:t>произведений)</w:t>
      </w:r>
    </w:p>
    <w:p w:rsidR="009366BB" w:rsidRDefault="009366BB">
      <w:pPr>
        <w:pStyle w:val="a3"/>
        <w:spacing w:line="276" w:lineRule="auto"/>
        <w:ind w:right="412" w:firstLine="539"/>
      </w:pPr>
      <w:r>
        <w:t xml:space="preserve">Придумывание сказок и составление рассказов по аналогии с прочитанным произведением, включение в рассказ элементов описания или рассуждения; придумывание возможного варианта развития сюжета сказки (с помощью вопросов </w:t>
      </w:r>
      <w:r>
        <w:rPr>
          <w:spacing w:val="-2"/>
        </w:rPr>
        <w:t>учителя).</w:t>
      </w:r>
    </w:p>
    <w:p w:rsidR="009366BB" w:rsidRDefault="009366BB">
      <w:pPr>
        <w:pStyle w:val="a3"/>
        <w:spacing w:line="276" w:lineRule="auto"/>
        <w:ind w:right="402" w:firstLine="539"/>
      </w:pPr>
      <w:r>
        <w:t xml:space="preserve">Интерпретация текста литературного произведения: чтение по ролям, инсценирование; выразительное чтение, устное словесное рисование; использование различных способов работы с деформированным текстом (установление причинно- следственных связей, последовательности событий, соблюдение этапов в выполнении действий);изложение с элементами сочинения, создание собственного текста на </w:t>
      </w:r>
      <w:r>
        <w:rPr>
          <w:spacing w:val="-2"/>
        </w:rPr>
        <w:t>основе</w:t>
      </w:r>
    </w:p>
    <w:p w:rsidR="009366BB" w:rsidRDefault="009366BB">
      <w:pPr>
        <w:spacing w:line="276" w:lineRule="auto"/>
        <w:sectPr w:rsidR="009366BB">
          <w:pgSz w:w="11910" w:h="16840"/>
          <w:pgMar w:top="760" w:right="440" w:bottom="1240" w:left="1480" w:header="0" w:footer="1002" w:gutter="0"/>
          <w:cols w:space="720"/>
        </w:sectPr>
      </w:pPr>
    </w:p>
    <w:p w:rsidR="009366BB" w:rsidRDefault="009366BB">
      <w:pPr>
        <w:pStyle w:val="a3"/>
        <w:spacing w:before="68" w:line="276" w:lineRule="auto"/>
        <w:ind w:right="415"/>
      </w:pPr>
      <w:r>
        <w:lastRenderedPageBreak/>
        <w:t>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9366BB" w:rsidRDefault="009366BB">
      <w:pPr>
        <w:pStyle w:val="a3"/>
        <w:spacing w:line="276" w:lineRule="auto"/>
        <w:ind w:right="410" w:firstLine="539"/>
      </w:pPr>
      <w:r>
        <w:t>Сопоставление произведений словесно-художественного, музыкального, изобразительного творчества; составление высказываний на основе прослушивания музыки и стихов, выражение своего отношения и формулирование его в слове (с помощью учителя).</w:t>
      </w:r>
    </w:p>
    <w:p w:rsidR="009366BB" w:rsidRDefault="009366BB">
      <w:pPr>
        <w:rPr>
          <w:smallCaps/>
        </w:rPr>
      </w:pPr>
      <w:bookmarkStart w:id="2" w:name="_TOC_250002"/>
    </w:p>
    <w:p w:rsidR="009366BB" w:rsidRDefault="009366BB" w:rsidP="00D119F2">
      <w:pPr>
        <w:ind w:left="120"/>
        <w:rPr>
          <w:b/>
          <w:bCs/>
          <w:color w:val="000000"/>
          <w:sz w:val="28"/>
          <w:szCs w:val="28"/>
        </w:rPr>
      </w:pPr>
      <w:bookmarkStart w:id="3" w:name="_TOC_250001"/>
      <w:bookmarkEnd w:id="2"/>
      <w:r>
        <w:rPr>
          <w:b/>
          <w:bCs/>
          <w:color w:val="000000"/>
          <w:sz w:val="28"/>
          <w:szCs w:val="28"/>
        </w:rPr>
        <w:t xml:space="preserve">ТЕМАТИЧЕСКОЕ ПЛАНИРОВАНИЕ </w:t>
      </w:r>
    </w:p>
    <w:p w:rsidR="009366BB" w:rsidRDefault="009366BB" w:rsidP="00D119F2">
      <w:pPr>
        <w:ind w:left="120"/>
        <w:rPr>
          <w:b/>
          <w:bCs/>
          <w:color w:val="000000"/>
          <w:sz w:val="28"/>
          <w:szCs w:val="28"/>
        </w:rPr>
      </w:pPr>
    </w:p>
    <w:p w:rsidR="009366BB" w:rsidRDefault="009366BB" w:rsidP="00D119F2">
      <w:pPr>
        <w:ind w:left="120"/>
      </w:pPr>
      <w:r>
        <w:rPr>
          <w:b/>
          <w:bCs/>
          <w:color w:val="000000"/>
          <w:sz w:val="28"/>
          <w:szCs w:val="28"/>
        </w:rPr>
        <w:t xml:space="preserve">4 КЛАСС </w:t>
      </w:r>
    </w:p>
    <w:tbl>
      <w:tblPr>
        <w:tblW w:w="0" w:type="auto"/>
        <w:tblCellSpacing w:w="20" w:type="nil"/>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555"/>
        <w:gridCol w:w="2616"/>
        <w:gridCol w:w="741"/>
        <w:gridCol w:w="1964"/>
        <w:gridCol w:w="2013"/>
        <w:gridCol w:w="2307"/>
      </w:tblGrid>
      <w:tr w:rsidR="009366BB" w:rsidRPr="00DC60E0">
        <w:trPr>
          <w:trHeight w:val="144"/>
          <w:tblCellSpacing w:w="20" w:type="nil"/>
        </w:trPr>
        <w:tc>
          <w:tcPr>
            <w:tcW w:w="456" w:type="dxa"/>
            <w:vMerge w:val="restart"/>
            <w:tcMar>
              <w:top w:w="50" w:type="dxa"/>
              <w:left w:w="100" w:type="dxa"/>
            </w:tcMar>
            <w:vAlign w:val="center"/>
          </w:tcPr>
          <w:p w:rsidR="009366BB" w:rsidRPr="00DC60E0" w:rsidRDefault="009366BB" w:rsidP="00BA32FE">
            <w:pPr>
              <w:ind w:left="135"/>
            </w:pPr>
            <w:r w:rsidRPr="00DC60E0">
              <w:rPr>
                <w:b/>
                <w:bCs/>
                <w:color w:val="000000"/>
                <w:sz w:val="24"/>
                <w:szCs w:val="24"/>
              </w:rPr>
              <w:t xml:space="preserve">№ п/п </w:t>
            </w:r>
          </w:p>
          <w:p w:rsidR="009366BB" w:rsidRPr="00DC60E0" w:rsidRDefault="009366BB" w:rsidP="00BA32FE">
            <w:pPr>
              <w:ind w:left="135"/>
            </w:pPr>
          </w:p>
        </w:tc>
        <w:tc>
          <w:tcPr>
            <w:tcW w:w="3168" w:type="dxa"/>
            <w:vMerge w:val="restart"/>
            <w:tcMar>
              <w:top w:w="50" w:type="dxa"/>
              <w:left w:w="100" w:type="dxa"/>
            </w:tcMar>
            <w:vAlign w:val="center"/>
          </w:tcPr>
          <w:p w:rsidR="009366BB" w:rsidRPr="00DC60E0" w:rsidRDefault="009366BB" w:rsidP="00BA32FE">
            <w:pPr>
              <w:ind w:left="135"/>
            </w:pPr>
            <w:r w:rsidRPr="00DC60E0">
              <w:rPr>
                <w:b/>
                <w:bCs/>
                <w:color w:val="000000"/>
                <w:sz w:val="24"/>
                <w:szCs w:val="24"/>
              </w:rPr>
              <w:t>Наименованиеразделов и темпрограммы</w:t>
            </w:r>
          </w:p>
          <w:p w:rsidR="009366BB" w:rsidRPr="00DC60E0" w:rsidRDefault="009366BB" w:rsidP="00BA32FE">
            <w:pPr>
              <w:ind w:left="135"/>
            </w:pPr>
          </w:p>
        </w:tc>
        <w:tc>
          <w:tcPr>
            <w:tcW w:w="0" w:type="auto"/>
            <w:gridSpan w:val="3"/>
            <w:tcMar>
              <w:top w:w="50" w:type="dxa"/>
              <w:left w:w="100" w:type="dxa"/>
            </w:tcMar>
            <w:vAlign w:val="center"/>
          </w:tcPr>
          <w:p w:rsidR="009366BB" w:rsidRPr="00DC60E0" w:rsidRDefault="009366BB" w:rsidP="00BA32FE">
            <w:r w:rsidRPr="00DC60E0">
              <w:rPr>
                <w:b/>
                <w:bCs/>
                <w:color w:val="000000"/>
                <w:sz w:val="24"/>
                <w:szCs w:val="24"/>
              </w:rPr>
              <w:t>Количествочасов</w:t>
            </w:r>
          </w:p>
        </w:tc>
        <w:tc>
          <w:tcPr>
            <w:tcW w:w="2615" w:type="dxa"/>
            <w:vMerge w:val="restart"/>
            <w:tcMar>
              <w:top w:w="50" w:type="dxa"/>
              <w:left w:w="100" w:type="dxa"/>
            </w:tcMar>
            <w:vAlign w:val="center"/>
          </w:tcPr>
          <w:p w:rsidR="009366BB" w:rsidRPr="00DC60E0" w:rsidRDefault="009366BB" w:rsidP="00BA32FE">
            <w:pPr>
              <w:ind w:left="135"/>
            </w:pPr>
            <w:r w:rsidRPr="00DC60E0">
              <w:rPr>
                <w:b/>
                <w:bCs/>
                <w:color w:val="000000"/>
                <w:sz w:val="24"/>
                <w:szCs w:val="24"/>
              </w:rPr>
              <w:t>Электронные (цифровые) образовательныересурсы</w:t>
            </w:r>
          </w:p>
          <w:p w:rsidR="009366BB" w:rsidRPr="00DC60E0" w:rsidRDefault="009366BB" w:rsidP="00BA32FE">
            <w:pPr>
              <w:ind w:left="135"/>
            </w:pPr>
          </w:p>
        </w:tc>
      </w:tr>
      <w:tr w:rsidR="009366BB" w:rsidRPr="00DC60E0">
        <w:trPr>
          <w:trHeight w:val="144"/>
          <w:tblCellSpacing w:w="20" w:type="nil"/>
        </w:trPr>
        <w:tc>
          <w:tcPr>
            <w:tcW w:w="0" w:type="auto"/>
            <w:vMerge/>
            <w:tcBorders>
              <w:top w:val="nil"/>
            </w:tcBorders>
            <w:tcMar>
              <w:top w:w="50" w:type="dxa"/>
              <w:left w:w="100" w:type="dxa"/>
            </w:tcMar>
          </w:tcPr>
          <w:p w:rsidR="009366BB" w:rsidRPr="00DC60E0" w:rsidRDefault="009366BB" w:rsidP="00BA32FE"/>
        </w:tc>
        <w:tc>
          <w:tcPr>
            <w:tcW w:w="0" w:type="auto"/>
            <w:vMerge/>
            <w:tcBorders>
              <w:top w:val="nil"/>
            </w:tcBorders>
            <w:tcMar>
              <w:top w:w="50" w:type="dxa"/>
              <w:left w:w="100" w:type="dxa"/>
            </w:tcMar>
          </w:tcPr>
          <w:p w:rsidR="009366BB" w:rsidRPr="00DC60E0" w:rsidRDefault="009366BB" w:rsidP="00BA32FE"/>
        </w:tc>
        <w:tc>
          <w:tcPr>
            <w:tcW w:w="966" w:type="dxa"/>
            <w:tcMar>
              <w:top w:w="50" w:type="dxa"/>
              <w:left w:w="100" w:type="dxa"/>
            </w:tcMar>
            <w:vAlign w:val="center"/>
          </w:tcPr>
          <w:p w:rsidR="009366BB" w:rsidRPr="00DC60E0" w:rsidRDefault="009366BB" w:rsidP="00BA32FE">
            <w:pPr>
              <w:ind w:left="135"/>
            </w:pPr>
            <w:r w:rsidRPr="00DC60E0">
              <w:rPr>
                <w:b/>
                <w:bCs/>
                <w:color w:val="000000"/>
                <w:sz w:val="24"/>
                <w:szCs w:val="24"/>
              </w:rPr>
              <w:t>Всего</w:t>
            </w:r>
          </w:p>
          <w:p w:rsidR="009366BB" w:rsidRPr="00DC60E0" w:rsidRDefault="009366BB" w:rsidP="00BA32FE">
            <w:pPr>
              <w:ind w:left="135"/>
            </w:pPr>
          </w:p>
        </w:tc>
        <w:tc>
          <w:tcPr>
            <w:tcW w:w="1687" w:type="dxa"/>
            <w:tcMar>
              <w:top w:w="50" w:type="dxa"/>
              <w:left w:w="100" w:type="dxa"/>
            </w:tcMar>
            <w:vAlign w:val="center"/>
          </w:tcPr>
          <w:p w:rsidR="009366BB" w:rsidRPr="00DC60E0" w:rsidRDefault="009366BB" w:rsidP="00BA32FE">
            <w:pPr>
              <w:ind w:left="135"/>
            </w:pPr>
            <w:r w:rsidRPr="00DC60E0">
              <w:rPr>
                <w:b/>
                <w:bCs/>
                <w:color w:val="000000"/>
                <w:sz w:val="24"/>
                <w:szCs w:val="24"/>
              </w:rPr>
              <w:t>Контрольныеработы</w:t>
            </w:r>
          </w:p>
          <w:p w:rsidR="009366BB" w:rsidRPr="00DC60E0" w:rsidRDefault="009366BB" w:rsidP="00BA32FE">
            <w:pPr>
              <w:ind w:left="135"/>
            </w:pPr>
          </w:p>
        </w:tc>
        <w:tc>
          <w:tcPr>
            <w:tcW w:w="1774" w:type="dxa"/>
            <w:tcMar>
              <w:top w:w="50" w:type="dxa"/>
              <w:left w:w="100" w:type="dxa"/>
            </w:tcMar>
            <w:vAlign w:val="center"/>
          </w:tcPr>
          <w:p w:rsidR="009366BB" w:rsidRPr="00DC60E0" w:rsidRDefault="009366BB" w:rsidP="00BA32FE">
            <w:pPr>
              <w:ind w:left="135"/>
            </w:pPr>
            <w:r w:rsidRPr="00DC60E0">
              <w:rPr>
                <w:b/>
                <w:bCs/>
                <w:color w:val="000000"/>
                <w:sz w:val="24"/>
                <w:szCs w:val="24"/>
              </w:rPr>
              <w:t>Практическиеработы</w:t>
            </w:r>
          </w:p>
          <w:p w:rsidR="009366BB" w:rsidRPr="00DC60E0" w:rsidRDefault="009366BB" w:rsidP="00BA32FE">
            <w:pPr>
              <w:ind w:left="135"/>
            </w:pPr>
          </w:p>
        </w:tc>
        <w:tc>
          <w:tcPr>
            <w:tcW w:w="0" w:type="auto"/>
            <w:vMerge/>
            <w:tcBorders>
              <w:top w:val="nil"/>
            </w:tcBorders>
            <w:tcMar>
              <w:top w:w="50" w:type="dxa"/>
              <w:left w:w="100" w:type="dxa"/>
            </w:tcMar>
          </w:tcPr>
          <w:p w:rsidR="009366BB" w:rsidRPr="00DC60E0" w:rsidRDefault="009366BB" w:rsidP="00BA32FE"/>
        </w:tc>
      </w:tr>
      <w:tr w:rsidR="009366BB" w:rsidRPr="00DC60E0">
        <w:trPr>
          <w:trHeight w:val="144"/>
          <w:tblCellSpacing w:w="20" w:type="nil"/>
        </w:trPr>
        <w:tc>
          <w:tcPr>
            <w:tcW w:w="456" w:type="dxa"/>
            <w:tcMar>
              <w:top w:w="50" w:type="dxa"/>
              <w:left w:w="100" w:type="dxa"/>
            </w:tcMar>
            <w:vAlign w:val="center"/>
          </w:tcPr>
          <w:p w:rsidR="009366BB" w:rsidRPr="00DC60E0" w:rsidRDefault="009366BB" w:rsidP="00BA32FE">
            <w:r w:rsidRPr="00DC60E0">
              <w:rPr>
                <w:color w:val="000000"/>
                <w:sz w:val="24"/>
                <w:szCs w:val="24"/>
              </w:rPr>
              <w:t>1</w:t>
            </w:r>
          </w:p>
        </w:tc>
        <w:tc>
          <w:tcPr>
            <w:tcW w:w="3168" w:type="dxa"/>
            <w:tcMar>
              <w:top w:w="50" w:type="dxa"/>
              <w:left w:w="100" w:type="dxa"/>
            </w:tcMar>
            <w:vAlign w:val="center"/>
          </w:tcPr>
          <w:p w:rsidR="009366BB" w:rsidRPr="00DC60E0" w:rsidRDefault="009366BB" w:rsidP="00BA32FE">
            <w:pPr>
              <w:ind w:left="135"/>
            </w:pPr>
            <w:r w:rsidRPr="00DC60E0">
              <w:rPr>
                <w:color w:val="000000"/>
                <w:sz w:val="24"/>
                <w:szCs w:val="24"/>
              </w:rPr>
              <w:t>О Родине, героические страницы истории</w:t>
            </w:r>
          </w:p>
        </w:tc>
        <w:tc>
          <w:tcPr>
            <w:tcW w:w="966"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12 </w:t>
            </w:r>
          </w:p>
        </w:tc>
        <w:tc>
          <w:tcPr>
            <w:tcW w:w="1687"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1774" w:type="dxa"/>
            <w:tcMar>
              <w:top w:w="50" w:type="dxa"/>
              <w:left w:w="100" w:type="dxa"/>
            </w:tcMar>
            <w:vAlign w:val="center"/>
          </w:tcPr>
          <w:p w:rsidR="009366BB" w:rsidRPr="00DC60E0" w:rsidRDefault="009366BB" w:rsidP="00BA32FE">
            <w:pPr>
              <w:ind w:left="135"/>
              <w:jc w:val="center"/>
            </w:pPr>
          </w:p>
        </w:tc>
        <w:tc>
          <w:tcPr>
            <w:tcW w:w="2615" w:type="dxa"/>
            <w:tcMar>
              <w:top w:w="50" w:type="dxa"/>
              <w:left w:w="100" w:type="dxa"/>
            </w:tcMar>
            <w:vAlign w:val="center"/>
          </w:tcPr>
          <w:p w:rsidR="009366BB" w:rsidRPr="00DC60E0" w:rsidRDefault="009366BB" w:rsidP="00BA32FE">
            <w:pPr>
              <w:ind w:left="135"/>
            </w:pPr>
            <w:r w:rsidRPr="00DC60E0">
              <w:rPr>
                <w:color w:val="000000"/>
                <w:sz w:val="24"/>
                <w:szCs w:val="24"/>
              </w:rPr>
              <w:t xml:space="preserve">Библиотека ЦОК </w:t>
            </w:r>
            <w:hyperlink r:id="rId9">
              <w:r w:rsidRPr="00DC60E0">
                <w:rPr>
                  <w:color w:val="0000FF"/>
                  <w:u w:val="single"/>
                </w:rPr>
                <w:t>https://m.edsoo.ru/7f412cec</w:t>
              </w:r>
            </w:hyperlink>
          </w:p>
        </w:tc>
      </w:tr>
      <w:tr w:rsidR="009366BB" w:rsidRPr="00DC60E0">
        <w:trPr>
          <w:trHeight w:val="144"/>
          <w:tblCellSpacing w:w="20" w:type="nil"/>
        </w:trPr>
        <w:tc>
          <w:tcPr>
            <w:tcW w:w="456" w:type="dxa"/>
            <w:tcMar>
              <w:top w:w="50" w:type="dxa"/>
              <w:left w:w="100" w:type="dxa"/>
            </w:tcMar>
            <w:vAlign w:val="center"/>
          </w:tcPr>
          <w:p w:rsidR="009366BB" w:rsidRPr="00DC60E0" w:rsidRDefault="009366BB" w:rsidP="00BA32FE">
            <w:r w:rsidRPr="00DC60E0">
              <w:rPr>
                <w:color w:val="000000"/>
                <w:sz w:val="24"/>
                <w:szCs w:val="24"/>
              </w:rPr>
              <w:t>2</w:t>
            </w:r>
          </w:p>
        </w:tc>
        <w:tc>
          <w:tcPr>
            <w:tcW w:w="3168" w:type="dxa"/>
            <w:tcMar>
              <w:top w:w="50" w:type="dxa"/>
              <w:left w:w="100" w:type="dxa"/>
            </w:tcMar>
            <w:vAlign w:val="center"/>
          </w:tcPr>
          <w:p w:rsidR="009366BB" w:rsidRPr="00DC60E0" w:rsidRDefault="009366BB" w:rsidP="00BA32FE">
            <w:pPr>
              <w:ind w:left="135"/>
            </w:pPr>
            <w:r w:rsidRPr="00DC60E0">
              <w:rPr>
                <w:color w:val="000000"/>
                <w:sz w:val="24"/>
                <w:szCs w:val="24"/>
              </w:rPr>
              <w:t>Фольклор (устноенародноетворчество)</w:t>
            </w:r>
          </w:p>
        </w:tc>
        <w:tc>
          <w:tcPr>
            <w:tcW w:w="966"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11 </w:t>
            </w:r>
          </w:p>
        </w:tc>
        <w:tc>
          <w:tcPr>
            <w:tcW w:w="1687"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1774" w:type="dxa"/>
            <w:tcMar>
              <w:top w:w="50" w:type="dxa"/>
              <w:left w:w="100" w:type="dxa"/>
            </w:tcMar>
            <w:vAlign w:val="center"/>
          </w:tcPr>
          <w:p w:rsidR="009366BB" w:rsidRPr="00DC60E0" w:rsidRDefault="009366BB" w:rsidP="00BA32FE">
            <w:pPr>
              <w:ind w:left="135"/>
              <w:jc w:val="center"/>
            </w:pPr>
          </w:p>
        </w:tc>
        <w:tc>
          <w:tcPr>
            <w:tcW w:w="2615" w:type="dxa"/>
            <w:tcMar>
              <w:top w:w="50" w:type="dxa"/>
              <w:left w:w="100" w:type="dxa"/>
            </w:tcMar>
            <w:vAlign w:val="center"/>
          </w:tcPr>
          <w:p w:rsidR="009366BB" w:rsidRPr="00DC60E0" w:rsidRDefault="009366BB" w:rsidP="00BA32FE">
            <w:pPr>
              <w:ind w:left="135"/>
            </w:pPr>
            <w:r w:rsidRPr="00DC60E0">
              <w:rPr>
                <w:color w:val="000000"/>
                <w:sz w:val="24"/>
                <w:szCs w:val="24"/>
              </w:rPr>
              <w:t xml:space="preserve">Библиотека ЦОК </w:t>
            </w:r>
            <w:hyperlink r:id="rId10">
              <w:r w:rsidRPr="00DC60E0">
                <w:rPr>
                  <w:color w:val="0000FF"/>
                  <w:u w:val="single"/>
                </w:rPr>
                <w:t>https://m.edsoo.ru/7f412cec</w:t>
              </w:r>
            </w:hyperlink>
          </w:p>
        </w:tc>
      </w:tr>
      <w:tr w:rsidR="009366BB" w:rsidRPr="00DC60E0">
        <w:trPr>
          <w:trHeight w:val="144"/>
          <w:tblCellSpacing w:w="20" w:type="nil"/>
        </w:trPr>
        <w:tc>
          <w:tcPr>
            <w:tcW w:w="456" w:type="dxa"/>
            <w:tcMar>
              <w:top w:w="50" w:type="dxa"/>
              <w:left w:w="100" w:type="dxa"/>
            </w:tcMar>
            <w:vAlign w:val="center"/>
          </w:tcPr>
          <w:p w:rsidR="009366BB" w:rsidRPr="00DC60E0" w:rsidRDefault="009366BB" w:rsidP="00BA32FE">
            <w:r w:rsidRPr="00DC60E0">
              <w:rPr>
                <w:color w:val="000000"/>
                <w:sz w:val="24"/>
                <w:szCs w:val="24"/>
              </w:rPr>
              <w:t>3</w:t>
            </w:r>
          </w:p>
        </w:tc>
        <w:tc>
          <w:tcPr>
            <w:tcW w:w="3168" w:type="dxa"/>
            <w:tcMar>
              <w:top w:w="50" w:type="dxa"/>
              <w:left w:w="100" w:type="dxa"/>
            </w:tcMar>
            <w:vAlign w:val="center"/>
          </w:tcPr>
          <w:p w:rsidR="009366BB" w:rsidRPr="00DC60E0" w:rsidRDefault="009366BB" w:rsidP="00BA32FE">
            <w:pPr>
              <w:ind w:left="135"/>
            </w:pPr>
            <w:r w:rsidRPr="00DC60E0">
              <w:rPr>
                <w:color w:val="000000"/>
                <w:sz w:val="24"/>
                <w:szCs w:val="24"/>
              </w:rPr>
              <w:t>ТворчествоИ.А.Крылова</w:t>
            </w:r>
          </w:p>
        </w:tc>
        <w:tc>
          <w:tcPr>
            <w:tcW w:w="966"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4 </w:t>
            </w:r>
          </w:p>
        </w:tc>
        <w:tc>
          <w:tcPr>
            <w:tcW w:w="1687" w:type="dxa"/>
            <w:tcMar>
              <w:top w:w="50" w:type="dxa"/>
              <w:left w:w="100" w:type="dxa"/>
            </w:tcMar>
            <w:vAlign w:val="center"/>
          </w:tcPr>
          <w:p w:rsidR="009366BB" w:rsidRPr="00DC60E0" w:rsidRDefault="009366BB" w:rsidP="00BA32FE">
            <w:pPr>
              <w:ind w:left="135"/>
              <w:jc w:val="center"/>
            </w:pPr>
          </w:p>
        </w:tc>
        <w:tc>
          <w:tcPr>
            <w:tcW w:w="1774"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2615" w:type="dxa"/>
            <w:tcMar>
              <w:top w:w="50" w:type="dxa"/>
              <w:left w:w="100" w:type="dxa"/>
            </w:tcMar>
            <w:vAlign w:val="center"/>
          </w:tcPr>
          <w:p w:rsidR="009366BB" w:rsidRPr="00DC60E0" w:rsidRDefault="009366BB" w:rsidP="00BA32FE">
            <w:pPr>
              <w:ind w:left="135"/>
            </w:pPr>
            <w:r w:rsidRPr="00DC60E0">
              <w:rPr>
                <w:color w:val="000000"/>
                <w:sz w:val="24"/>
                <w:szCs w:val="24"/>
              </w:rPr>
              <w:t xml:space="preserve">Библиотека ЦОК </w:t>
            </w:r>
            <w:hyperlink r:id="rId11">
              <w:r w:rsidRPr="00DC60E0">
                <w:rPr>
                  <w:color w:val="0000FF"/>
                  <w:u w:val="single"/>
                </w:rPr>
                <w:t>https://m.edsoo.ru/7f412cec</w:t>
              </w:r>
            </w:hyperlink>
          </w:p>
        </w:tc>
      </w:tr>
      <w:tr w:rsidR="009366BB" w:rsidRPr="00DC60E0">
        <w:trPr>
          <w:trHeight w:val="144"/>
          <w:tblCellSpacing w:w="20" w:type="nil"/>
        </w:trPr>
        <w:tc>
          <w:tcPr>
            <w:tcW w:w="456" w:type="dxa"/>
            <w:tcMar>
              <w:top w:w="50" w:type="dxa"/>
              <w:left w:w="100" w:type="dxa"/>
            </w:tcMar>
            <w:vAlign w:val="center"/>
          </w:tcPr>
          <w:p w:rsidR="009366BB" w:rsidRPr="00DC60E0" w:rsidRDefault="009366BB" w:rsidP="00BA32FE">
            <w:r w:rsidRPr="00DC60E0">
              <w:rPr>
                <w:color w:val="000000"/>
                <w:sz w:val="24"/>
                <w:szCs w:val="24"/>
              </w:rPr>
              <w:t>4</w:t>
            </w:r>
          </w:p>
        </w:tc>
        <w:tc>
          <w:tcPr>
            <w:tcW w:w="3168" w:type="dxa"/>
            <w:tcMar>
              <w:top w:w="50" w:type="dxa"/>
              <w:left w:w="100" w:type="dxa"/>
            </w:tcMar>
            <w:vAlign w:val="center"/>
          </w:tcPr>
          <w:p w:rsidR="009366BB" w:rsidRPr="00DC60E0" w:rsidRDefault="009366BB" w:rsidP="00BA32FE">
            <w:pPr>
              <w:ind w:left="135"/>
            </w:pPr>
            <w:r w:rsidRPr="00DC60E0">
              <w:rPr>
                <w:color w:val="000000"/>
                <w:sz w:val="24"/>
                <w:szCs w:val="24"/>
              </w:rPr>
              <w:t>ТворчествоА.С.Пушкина</w:t>
            </w:r>
          </w:p>
        </w:tc>
        <w:tc>
          <w:tcPr>
            <w:tcW w:w="966"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12 </w:t>
            </w:r>
          </w:p>
        </w:tc>
        <w:tc>
          <w:tcPr>
            <w:tcW w:w="1687"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1774" w:type="dxa"/>
            <w:tcMar>
              <w:top w:w="50" w:type="dxa"/>
              <w:left w:w="100" w:type="dxa"/>
            </w:tcMar>
            <w:vAlign w:val="center"/>
          </w:tcPr>
          <w:p w:rsidR="009366BB" w:rsidRPr="00DC60E0" w:rsidRDefault="009366BB" w:rsidP="00BA32FE">
            <w:pPr>
              <w:ind w:left="135"/>
              <w:jc w:val="center"/>
            </w:pPr>
          </w:p>
        </w:tc>
        <w:tc>
          <w:tcPr>
            <w:tcW w:w="2615" w:type="dxa"/>
            <w:tcMar>
              <w:top w:w="50" w:type="dxa"/>
              <w:left w:w="100" w:type="dxa"/>
            </w:tcMar>
            <w:vAlign w:val="center"/>
          </w:tcPr>
          <w:p w:rsidR="009366BB" w:rsidRPr="00DC60E0" w:rsidRDefault="009366BB" w:rsidP="00BA32FE">
            <w:pPr>
              <w:ind w:left="135"/>
            </w:pPr>
            <w:r w:rsidRPr="00DC60E0">
              <w:rPr>
                <w:color w:val="000000"/>
                <w:sz w:val="24"/>
                <w:szCs w:val="24"/>
              </w:rPr>
              <w:t xml:space="preserve">Библиотека ЦОК </w:t>
            </w:r>
            <w:hyperlink r:id="rId12">
              <w:r w:rsidRPr="00DC60E0">
                <w:rPr>
                  <w:color w:val="0000FF"/>
                  <w:u w:val="single"/>
                </w:rPr>
                <w:t>https://m.edsoo.ru/7f412cec</w:t>
              </w:r>
            </w:hyperlink>
          </w:p>
        </w:tc>
      </w:tr>
      <w:tr w:rsidR="009366BB" w:rsidRPr="00DC60E0">
        <w:trPr>
          <w:trHeight w:val="144"/>
          <w:tblCellSpacing w:w="20" w:type="nil"/>
        </w:trPr>
        <w:tc>
          <w:tcPr>
            <w:tcW w:w="456" w:type="dxa"/>
            <w:tcMar>
              <w:top w:w="50" w:type="dxa"/>
              <w:left w:w="100" w:type="dxa"/>
            </w:tcMar>
            <w:vAlign w:val="center"/>
          </w:tcPr>
          <w:p w:rsidR="009366BB" w:rsidRPr="00DC60E0" w:rsidRDefault="009366BB" w:rsidP="00BA32FE">
            <w:r w:rsidRPr="00DC60E0">
              <w:rPr>
                <w:color w:val="000000"/>
                <w:sz w:val="24"/>
                <w:szCs w:val="24"/>
              </w:rPr>
              <w:t>5</w:t>
            </w:r>
          </w:p>
        </w:tc>
        <w:tc>
          <w:tcPr>
            <w:tcW w:w="3168" w:type="dxa"/>
            <w:tcMar>
              <w:top w:w="50" w:type="dxa"/>
              <w:left w:w="100" w:type="dxa"/>
            </w:tcMar>
            <w:vAlign w:val="center"/>
          </w:tcPr>
          <w:p w:rsidR="009366BB" w:rsidRPr="00DC60E0" w:rsidRDefault="009366BB" w:rsidP="00BA32FE">
            <w:pPr>
              <w:ind w:left="135"/>
            </w:pPr>
            <w:r w:rsidRPr="00DC60E0">
              <w:rPr>
                <w:color w:val="000000"/>
                <w:sz w:val="24"/>
                <w:szCs w:val="24"/>
              </w:rPr>
              <w:t>Творчество М. Ю. Лермонтова</w:t>
            </w:r>
          </w:p>
        </w:tc>
        <w:tc>
          <w:tcPr>
            <w:tcW w:w="966"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4 </w:t>
            </w:r>
          </w:p>
        </w:tc>
        <w:tc>
          <w:tcPr>
            <w:tcW w:w="1687" w:type="dxa"/>
            <w:tcMar>
              <w:top w:w="50" w:type="dxa"/>
              <w:left w:w="100" w:type="dxa"/>
            </w:tcMar>
            <w:vAlign w:val="center"/>
          </w:tcPr>
          <w:p w:rsidR="009366BB" w:rsidRPr="00DC60E0" w:rsidRDefault="009366BB" w:rsidP="00BA32FE">
            <w:pPr>
              <w:ind w:left="135"/>
              <w:jc w:val="center"/>
            </w:pPr>
          </w:p>
        </w:tc>
        <w:tc>
          <w:tcPr>
            <w:tcW w:w="1774"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2615" w:type="dxa"/>
            <w:tcMar>
              <w:top w:w="50" w:type="dxa"/>
              <w:left w:w="100" w:type="dxa"/>
            </w:tcMar>
            <w:vAlign w:val="center"/>
          </w:tcPr>
          <w:p w:rsidR="009366BB" w:rsidRPr="00DC60E0" w:rsidRDefault="009366BB" w:rsidP="00BA32FE">
            <w:pPr>
              <w:ind w:left="135"/>
            </w:pPr>
            <w:r w:rsidRPr="00DC60E0">
              <w:rPr>
                <w:color w:val="000000"/>
                <w:sz w:val="24"/>
                <w:szCs w:val="24"/>
              </w:rPr>
              <w:t xml:space="preserve">Библиотека ЦОК </w:t>
            </w:r>
            <w:hyperlink r:id="rId13">
              <w:r w:rsidRPr="00DC60E0">
                <w:rPr>
                  <w:color w:val="0000FF"/>
                  <w:u w:val="single"/>
                </w:rPr>
                <w:t>https://m.edsoo.ru/7f412cec</w:t>
              </w:r>
            </w:hyperlink>
          </w:p>
        </w:tc>
      </w:tr>
      <w:tr w:rsidR="009366BB" w:rsidRPr="00DC60E0">
        <w:trPr>
          <w:trHeight w:val="144"/>
          <w:tblCellSpacing w:w="20" w:type="nil"/>
        </w:trPr>
        <w:tc>
          <w:tcPr>
            <w:tcW w:w="456" w:type="dxa"/>
            <w:tcMar>
              <w:top w:w="50" w:type="dxa"/>
              <w:left w:w="100" w:type="dxa"/>
            </w:tcMar>
            <w:vAlign w:val="center"/>
          </w:tcPr>
          <w:p w:rsidR="009366BB" w:rsidRPr="00DC60E0" w:rsidRDefault="009366BB" w:rsidP="00BA32FE">
            <w:r w:rsidRPr="00DC60E0">
              <w:rPr>
                <w:color w:val="000000"/>
                <w:sz w:val="24"/>
                <w:szCs w:val="24"/>
              </w:rPr>
              <w:t>6</w:t>
            </w:r>
          </w:p>
        </w:tc>
        <w:tc>
          <w:tcPr>
            <w:tcW w:w="3168" w:type="dxa"/>
            <w:tcMar>
              <w:top w:w="50" w:type="dxa"/>
              <w:left w:w="100" w:type="dxa"/>
            </w:tcMar>
            <w:vAlign w:val="center"/>
          </w:tcPr>
          <w:p w:rsidR="009366BB" w:rsidRPr="00DC60E0" w:rsidRDefault="009366BB" w:rsidP="00BA32FE">
            <w:pPr>
              <w:ind w:left="135"/>
            </w:pPr>
            <w:r w:rsidRPr="00DC60E0">
              <w:rPr>
                <w:color w:val="000000"/>
                <w:sz w:val="24"/>
                <w:szCs w:val="24"/>
              </w:rPr>
              <w:t>Литературнаясказка</w:t>
            </w:r>
          </w:p>
        </w:tc>
        <w:tc>
          <w:tcPr>
            <w:tcW w:w="966"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9 </w:t>
            </w:r>
          </w:p>
        </w:tc>
        <w:tc>
          <w:tcPr>
            <w:tcW w:w="1687"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1774" w:type="dxa"/>
            <w:tcMar>
              <w:top w:w="50" w:type="dxa"/>
              <w:left w:w="100" w:type="dxa"/>
            </w:tcMar>
            <w:vAlign w:val="center"/>
          </w:tcPr>
          <w:p w:rsidR="009366BB" w:rsidRPr="00DC60E0" w:rsidRDefault="009366BB" w:rsidP="00BA32FE">
            <w:pPr>
              <w:ind w:left="135"/>
              <w:jc w:val="center"/>
            </w:pPr>
          </w:p>
        </w:tc>
        <w:tc>
          <w:tcPr>
            <w:tcW w:w="2615" w:type="dxa"/>
            <w:tcMar>
              <w:top w:w="50" w:type="dxa"/>
              <w:left w:w="100" w:type="dxa"/>
            </w:tcMar>
            <w:vAlign w:val="center"/>
          </w:tcPr>
          <w:p w:rsidR="009366BB" w:rsidRPr="00DC60E0" w:rsidRDefault="009366BB" w:rsidP="00BA32FE">
            <w:pPr>
              <w:ind w:left="135"/>
            </w:pPr>
            <w:r w:rsidRPr="00DC60E0">
              <w:rPr>
                <w:color w:val="000000"/>
                <w:sz w:val="24"/>
                <w:szCs w:val="24"/>
              </w:rPr>
              <w:t xml:space="preserve">Библиотека ЦОК </w:t>
            </w:r>
            <w:hyperlink r:id="rId14">
              <w:r w:rsidRPr="00DC60E0">
                <w:rPr>
                  <w:color w:val="0000FF"/>
                  <w:u w:val="single"/>
                </w:rPr>
                <w:t>https://m.edsoo.ru/7f412cec</w:t>
              </w:r>
            </w:hyperlink>
          </w:p>
        </w:tc>
      </w:tr>
      <w:tr w:rsidR="009366BB" w:rsidRPr="00DC60E0">
        <w:trPr>
          <w:trHeight w:val="144"/>
          <w:tblCellSpacing w:w="20" w:type="nil"/>
        </w:trPr>
        <w:tc>
          <w:tcPr>
            <w:tcW w:w="456" w:type="dxa"/>
            <w:tcMar>
              <w:top w:w="50" w:type="dxa"/>
              <w:left w:w="100" w:type="dxa"/>
            </w:tcMar>
            <w:vAlign w:val="center"/>
          </w:tcPr>
          <w:p w:rsidR="009366BB" w:rsidRPr="00DC60E0" w:rsidRDefault="009366BB" w:rsidP="00BA32FE">
            <w:r w:rsidRPr="00DC60E0">
              <w:rPr>
                <w:color w:val="000000"/>
                <w:sz w:val="24"/>
                <w:szCs w:val="24"/>
              </w:rPr>
              <w:t>7</w:t>
            </w:r>
          </w:p>
        </w:tc>
        <w:tc>
          <w:tcPr>
            <w:tcW w:w="3168" w:type="dxa"/>
            <w:tcMar>
              <w:top w:w="50" w:type="dxa"/>
              <w:left w:w="100" w:type="dxa"/>
            </w:tcMar>
            <w:vAlign w:val="center"/>
          </w:tcPr>
          <w:p w:rsidR="009366BB" w:rsidRPr="00DC60E0" w:rsidRDefault="009366BB" w:rsidP="00BA32FE">
            <w:pPr>
              <w:ind w:left="135"/>
            </w:pPr>
            <w:r w:rsidRPr="00DC60E0">
              <w:rPr>
                <w:color w:val="000000"/>
                <w:sz w:val="24"/>
                <w:szCs w:val="24"/>
              </w:rPr>
              <w:t>Картины природы в творчестве поэтов и писателей ХIХ века</w:t>
            </w:r>
          </w:p>
        </w:tc>
        <w:tc>
          <w:tcPr>
            <w:tcW w:w="966"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7 </w:t>
            </w:r>
          </w:p>
        </w:tc>
        <w:tc>
          <w:tcPr>
            <w:tcW w:w="1687" w:type="dxa"/>
            <w:tcMar>
              <w:top w:w="50" w:type="dxa"/>
              <w:left w:w="100" w:type="dxa"/>
            </w:tcMar>
            <w:vAlign w:val="center"/>
          </w:tcPr>
          <w:p w:rsidR="009366BB" w:rsidRPr="00DC60E0" w:rsidRDefault="009366BB" w:rsidP="00BA32FE">
            <w:pPr>
              <w:ind w:left="135"/>
              <w:jc w:val="center"/>
            </w:pPr>
          </w:p>
        </w:tc>
        <w:tc>
          <w:tcPr>
            <w:tcW w:w="1774"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0 </w:t>
            </w:r>
          </w:p>
        </w:tc>
        <w:tc>
          <w:tcPr>
            <w:tcW w:w="2615" w:type="dxa"/>
            <w:tcMar>
              <w:top w:w="50" w:type="dxa"/>
              <w:left w:w="100" w:type="dxa"/>
            </w:tcMar>
            <w:vAlign w:val="center"/>
          </w:tcPr>
          <w:p w:rsidR="009366BB" w:rsidRPr="00DC60E0" w:rsidRDefault="009366BB" w:rsidP="00BA32FE">
            <w:pPr>
              <w:ind w:left="135"/>
            </w:pPr>
            <w:r w:rsidRPr="00DC60E0">
              <w:rPr>
                <w:color w:val="000000"/>
                <w:sz w:val="24"/>
                <w:szCs w:val="24"/>
              </w:rPr>
              <w:t xml:space="preserve">Библиотека ЦОК </w:t>
            </w:r>
            <w:hyperlink r:id="rId15">
              <w:r w:rsidRPr="00DC60E0">
                <w:rPr>
                  <w:color w:val="0000FF"/>
                  <w:u w:val="single"/>
                </w:rPr>
                <w:t>https://m.edsoo.ru/7f412cec</w:t>
              </w:r>
            </w:hyperlink>
          </w:p>
        </w:tc>
      </w:tr>
      <w:tr w:rsidR="009366BB" w:rsidRPr="00DC60E0">
        <w:trPr>
          <w:trHeight w:val="144"/>
          <w:tblCellSpacing w:w="20" w:type="nil"/>
        </w:trPr>
        <w:tc>
          <w:tcPr>
            <w:tcW w:w="456" w:type="dxa"/>
            <w:tcMar>
              <w:top w:w="50" w:type="dxa"/>
              <w:left w:w="100" w:type="dxa"/>
            </w:tcMar>
            <w:vAlign w:val="center"/>
          </w:tcPr>
          <w:p w:rsidR="009366BB" w:rsidRPr="00DC60E0" w:rsidRDefault="009366BB" w:rsidP="00BA32FE">
            <w:r w:rsidRPr="00DC60E0">
              <w:rPr>
                <w:color w:val="000000"/>
                <w:sz w:val="24"/>
                <w:szCs w:val="24"/>
              </w:rPr>
              <w:t>8</w:t>
            </w:r>
          </w:p>
        </w:tc>
        <w:tc>
          <w:tcPr>
            <w:tcW w:w="3168" w:type="dxa"/>
            <w:tcMar>
              <w:top w:w="50" w:type="dxa"/>
              <w:left w:w="100" w:type="dxa"/>
            </w:tcMar>
            <w:vAlign w:val="center"/>
          </w:tcPr>
          <w:p w:rsidR="009366BB" w:rsidRPr="00DC60E0" w:rsidRDefault="009366BB" w:rsidP="00BA32FE">
            <w:pPr>
              <w:ind w:left="135"/>
            </w:pPr>
            <w:r w:rsidRPr="00DC60E0">
              <w:rPr>
                <w:color w:val="000000"/>
                <w:sz w:val="24"/>
                <w:szCs w:val="24"/>
              </w:rPr>
              <w:t>Творчество Л. Н. Толстого</w:t>
            </w:r>
          </w:p>
        </w:tc>
        <w:tc>
          <w:tcPr>
            <w:tcW w:w="966"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7 </w:t>
            </w:r>
          </w:p>
        </w:tc>
        <w:tc>
          <w:tcPr>
            <w:tcW w:w="1687"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1774" w:type="dxa"/>
            <w:tcMar>
              <w:top w:w="50" w:type="dxa"/>
              <w:left w:w="100" w:type="dxa"/>
            </w:tcMar>
            <w:vAlign w:val="center"/>
          </w:tcPr>
          <w:p w:rsidR="009366BB" w:rsidRPr="00DC60E0" w:rsidRDefault="009366BB" w:rsidP="00BA32FE">
            <w:pPr>
              <w:ind w:left="135"/>
              <w:jc w:val="center"/>
            </w:pPr>
          </w:p>
        </w:tc>
        <w:tc>
          <w:tcPr>
            <w:tcW w:w="2615" w:type="dxa"/>
            <w:tcMar>
              <w:top w:w="50" w:type="dxa"/>
              <w:left w:w="100" w:type="dxa"/>
            </w:tcMar>
            <w:vAlign w:val="center"/>
          </w:tcPr>
          <w:p w:rsidR="009366BB" w:rsidRPr="00DC60E0" w:rsidRDefault="009366BB" w:rsidP="00BA32FE">
            <w:pPr>
              <w:ind w:left="135"/>
            </w:pPr>
            <w:r w:rsidRPr="00DC60E0">
              <w:rPr>
                <w:color w:val="000000"/>
                <w:sz w:val="24"/>
                <w:szCs w:val="24"/>
              </w:rPr>
              <w:t xml:space="preserve">Библиотека ЦОК </w:t>
            </w:r>
            <w:hyperlink r:id="rId16">
              <w:r w:rsidRPr="00DC60E0">
                <w:rPr>
                  <w:color w:val="0000FF"/>
                  <w:u w:val="single"/>
                </w:rPr>
                <w:t>https://m.edsoo.ru/7f412cec</w:t>
              </w:r>
            </w:hyperlink>
          </w:p>
        </w:tc>
      </w:tr>
      <w:tr w:rsidR="009366BB" w:rsidRPr="00DC60E0">
        <w:trPr>
          <w:trHeight w:val="144"/>
          <w:tblCellSpacing w:w="20" w:type="nil"/>
        </w:trPr>
        <w:tc>
          <w:tcPr>
            <w:tcW w:w="456" w:type="dxa"/>
            <w:tcMar>
              <w:top w:w="50" w:type="dxa"/>
              <w:left w:w="100" w:type="dxa"/>
            </w:tcMar>
            <w:vAlign w:val="center"/>
          </w:tcPr>
          <w:p w:rsidR="009366BB" w:rsidRPr="00DC60E0" w:rsidRDefault="009366BB" w:rsidP="00BA32FE">
            <w:r w:rsidRPr="00DC60E0">
              <w:rPr>
                <w:color w:val="000000"/>
                <w:sz w:val="24"/>
                <w:szCs w:val="24"/>
              </w:rPr>
              <w:t>9</w:t>
            </w:r>
          </w:p>
        </w:tc>
        <w:tc>
          <w:tcPr>
            <w:tcW w:w="3168" w:type="dxa"/>
            <w:tcMar>
              <w:top w:w="50" w:type="dxa"/>
              <w:left w:w="100" w:type="dxa"/>
            </w:tcMar>
            <w:vAlign w:val="center"/>
          </w:tcPr>
          <w:p w:rsidR="009366BB" w:rsidRPr="00DC60E0" w:rsidRDefault="009366BB" w:rsidP="00BA32FE">
            <w:pPr>
              <w:ind w:left="135"/>
            </w:pPr>
            <w:r w:rsidRPr="00DC60E0">
              <w:rPr>
                <w:color w:val="000000"/>
                <w:sz w:val="24"/>
                <w:szCs w:val="24"/>
              </w:rPr>
              <w:t>Картины природы в творчестве поэтов и писателей XX века</w:t>
            </w:r>
          </w:p>
        </w:tc>
        <w:tc>
          <w:tcPr>
            <w:tcW w:w="966"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6 </w:t>
            </w:r>
          </w:p>
        </w:tc>
        <w:tc>
          <w:tcPr>
            <w:tcW w:w="1687" w:type="dxa"/>
            <w:tcMar>
              <w:top w:w="50" w:type="dxa"/>
              <w:left w:w="100" w:type="dxa"/>
            </w:tcMar>
            <w:vAlign w:val="center"/>
          </w:tcPr>
          <w:p w:rsidR="009366BB" w:rsidRPr="00DC60E0" w:rsidRDefault="009366BB" w:rsidP="00BA32FE">
            <w:pPr>
              <w:ind w:left="135"/>
              <w:jc w:val="center"/>
            </w:pPr>
          </w:p>
        </w:tc>
        <w:tc>
          <w:tcPr>
            <w:tcW w:w="1774"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2615" w:type="dxa"/>
            <w:tcMar>
              <w:top w:w="50" w:type="dxa"/>
              <w:left w:w="100" w:type="dxa"/>
            </w:tcMar>
            <w:vAlign w:val="center"/>
          </w:tcPr>
          <w:p w:rsidR="009366BB" w:rsidRPr="00DC60E0" w:rsidRDefault="009366BB" w:rsidP="00BA32FE">
            <w:pPr>
              <w:ind w:left="135"/>
            </w:pPr>
            <w:r w:rsidRPr="00DC60E0">
              <w:rPr>
                <w:color w:val="000000"/>
                <w:sz w:val="24"/>
                <w:szCs w:val="24"/>
              </w:rPr>
              <w:t xml:space="preserve">Библиотека ЦОК </w:t>
            </w:r>
            <w:hyperlink r:id="rId17">
              <w:r w:rsidRPr="00DC60E0">
                <w:rPr>
                  <w:color w:val="0000FF"/>
                  <w:u w:val="single"/>
                </w:rPr>
                <w:t>https://m.edsoo.ru/7f412cec</w:t>
              </w:r>
            </w:hyperlink>
          </w:p>
        </w:tc>
      </w:tr>
      <w:tr w:rsidR="009366BB" w:rsidRPr="00DC60E0">
        <w:trPr>
          <w:trHeight w:val="144"/>
          <w:tblCellSpacing w:w="20" w:type="nil"/>
        </w:trPr>
        <w:tc>
          <w:tcPr>
            <w:tcW w:w="456" w:type="dxa"/>
            <w:tcMar>
              <w:top w:w="50" w:type="dxa"/>
              <w:left w:w="100" w:type="dxa"/>
            </w:tcMar>
            <w:vAlign w:val="center"/>
          </w:tcPr>
          <w:p w:rsidR="009366BB" w:rsidRPr="00DC60E0" w:rsidRDefault="009366BB" w:rsidP="00BA32FE">
            <w:r w:rsidRPr="00DC60E0">
              <w:rPr>
                <w:color w:val="000000"/>
                <w:sz w:val="24"/>
                <w:szCs w:val="24"/>
              </w:rPr>
              <w:t>10</w:t>
            </w:r>
          </w:p>
        </w:tc>
        <w:tc>
          <w:tcPr>
            <w:tcW w:w="3168" w:type="dxa"/>
            <w:tcMar>
              <w:top w:w="50" w:type="dxa"/>
              <w:left w:w="100" w:type="dxa"/>
            </w:tcMar>
            <w:vAlign w:val="center"/>
          </w:tcPr>
          <w:p w:rsidR="009366BB" w:rsidRPr="00DC60E0" w:rsidRDefault="009366BB" w:rsidP="00BA32FE">
            <w:pPr>
              <w:ind w:left="135"/>
            </w:pPr>
            <w:r w:rsidRPr="00DC60E0">
              <w:rPr>
                <w:color w:val="000000"/>
                <w:sz w:val="24"/>
                <w:szCs w:val="24"/>
              </w:rPr>
              <w:t>Произведения о животных и родной природе</w:t>
            </w:r>
          </w:p>
        </w:tc>
        <w:tc>
          <w:tcPr>
            <w:tcW w:w="966"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12 </w:t>
            </w:r>
          </w:p>
        </w:tc>
        <w:tc>
          <w:tcPr>
            <w:tcW w:w="1687"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1774" w:type="dxa"/>
            <w:tcMar>
              <w:top w:w="50" w:type="dxa"/>
              <w:left w:w="100" w:type="dxa"/>
            </w:tcMar>
            <w:vAlign w:val="center"/>
          </w:tcPr>
          <w:p w:rsidR="009366BB" w:rsidRPr="00DC60E0" w:rsidRDefault="009366BB" w:rsidP="00BA32FE">
            <w:pPr>
              <w:ind w:left="135"/>
              <w:jc w:val="center"/>
            </w:pPr>
          </w:p>
        </w:tc>
        <w:tc>
          <w:tcPr>
            <w:tcW w:w="2615" w:type="dxa"/>
            <w:tcMar>
              <w:top w:w="50" w:type="dxa"/>
              <w:left w:w="100" w:type="dxa"/>
            </w:tcMar>
            <w:vAlign w:val="center"/>
          </w:tcPr>
          <w:p w:rsidR="009366BB" w:rsidRPr="00DC60E0" w:rsidRDefault="009366BB" w:rsidP="00BA32FE">
            <w:pPr>
              <w:ind w:left="135"/>
            </w:pPr>
            <w:r w:rsidRPr="00DC60E0">
              <w:rPr>
                <w:color w:val="000000"/>
                <w:sz w:val="24"/>
                <w:szCs w:val="24"/>
              </w:rPr>
              <w:t xml:space="preserve">Библиотека ЦОК </w:t>
            </w:r>
            <w:hyperlink r:id="rId18">
              <w:r w:rsidRPr="00DC60E0">
                <w:rPr>
                  <w:color w:val="0000FF"/>
                  <w:u w:val="single"/>
                </w:rPr>
                <w:t>https://m.edsoo.ru/7f412cec</w:t>
              </w:r>
            </w:hyperlink>
          </w:p>
        </w:tc>
      </w:tr>
      <w:tr w:rsidR="009366BB" w:rsidRPr="00DC60E0">
        <w:trPr>
          <w:trHeight w:val="144"/>
          <w:tblCellSpacing w:w="20" w:type="nil"/>
        </w:trPr>
        <w:tc>
          <w:tcPr>
            <w:tcW w:w="456" w:type="dxa"/>
            <w:tcMar>
              <w:top w:w="50" w:type="dxa"/>
              <w:left w:w="100" w:type="dxa"/>
            </w:tcMar>
            <w:vAlign w:val="center"/>
          </w:tcPr>
          <w:p w:rsidR="009366BB" w:rsidRPr="00DC60E0" w:rsidRDefault="009366BB" w:rsidP="00BA32FE">
            <w:r w:rsidRPr="00DC60E0">
              <w:rPr>
                <w:color w:val="000000"/>
                <w:sz w:val="24"/>
                <w:szCs w:val="24"/>
              </w:rPr>
              <w:t>11</w:t>
            </w:r>
          </w:p>
        </w:tc>
        <w:tc>
          <w:tcPr>
            <w:tcW w:w="3168" w:type="dxa"/>
            <w:tcMar>
              <w:top w:w="50" w:type="dxa"/>
              <w:left w:w="100" w:type="dxa"/>
            </w:tcMar>
            <w:vAlign w:val="center"/>
          </w:tcPr>
          <w:p w:rsidR="009366BB" w:rsidRPr="00DC60E0" w:rsidRDefault="009366BB" w:rsidP="00BA32FE">
            <w:pPr>
              <w:ind w:left="135"/>
            </w:pPr>
            <w:r w:rsidRPr="00DC60E0">
              <w:rPr>
                <w:color w:val="000000"/>
                <w:sz w:val="24"/>
                <w:szCs w:val="24"/>
              </w:rPr>
              <w:t>Произведения о детях</w:t>
            </w:r>
          </w:p>
        </w:tc>
        <w:tc>
          <w:tcPr>
            <w:tcW w:w="966"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13 </w:t>
            </w:r>
          </w:p>
        </w:tc>
        <w:tc>
          <w:tcPr>
            <w:tcW w:w="1687"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1774" w:type="dxa"/>
            <w:tcMar>
              <w:top w:w="50" w:type="dxa"/>
              <w:left w:w="100" w:type="dxa"/>
            </w:tcMar>
            <w:vAlign w:val="center"/>
          </w:tcPr>
          <w:p w:rsidR="009366BB" w:rsidRPr="00DC60E0" w:rsidRDefault="009366BB" w:rsidP="00BA32FE">
            <w:pPr>
              <w:ind w:left="135"/>
              <w:jc w:val="center"/>
            </w:pPr>
          </w:p>
        </w:tc>
        <w:tc>
          <w:tcPr>
            <w:tcW w:w="2615" w:type="dxa"/>
            <w:tcMar>
              <w:top w:w="50" w:type="dxa"/>
              <w:left w:w="100" w:type="dxa"/>
            </w:tcMar>
            <w:vAlign w:val="center"/>
          </w:tcPr>
          <w:p w:rsidR="009366BB" w:rsidRPr="00DC60E0" w:rsidRDefault="009366BB" w:rsidP="00BA32FE">
            <w:pPr>
              <w:ind w:left="135"/>
            </w:pPr>
            <w:r w:rsidRPr="00DC60E0">
              <w:rPr>
                <w:color w:val="000000"/>
                <w:sz w:val="24"/>
                <w:szCs w:val="24"/>
              </w:rPr>
              <w:t xml:space="preserve">Библиотека ЦОК </w:t>
            </w:r>
            <w:hyperlink r:id="rId19">
              <w:r w:rsidRPr="00DC60E0">
                <w:rPr>
                  <w:color w:val="0000FF"/>
                  <w:u w:val="single"/>
                </w:rPr>
                <w:t>https://m.edsoo.ru/7f412cec</w:t>
              </w:r>
            </w:hyperlink>
          </w:p>
        </w:tc>
      </w:tr>
      <w:tr w:rsidR="009366BB" w:rsidRPr="00DC60E0">
        <w:trPr>
          <w:trHeight w:val="144"/>
          <w:tblCellSpacing w:w="20" w:type="nil"/>
        </w:trPr>
        <w:tc>
          <w:tcPr>
            <w:tcW w:w="456" w:type="dxa"/>
            <w:tcMar>
              <w:top w:w="50" w:type="dxa"/>
              <w:left w:w="100" w:type="dxa"/>
            </w:tcMar>
            <w:vAlign w:val="center"/>
          </w:tcPr>
          <w:p w:rsidR="009366BB" w:rsidRPr="00DC60E0" w:rsidRDefault="009366BB" w:rsidP="00BA32FE">
            <w:r w:rsidRPr="00DC60E0">
              <w:rPr>
                <w:color w:val="000000"/>
                <w:sz w:val="24"/>
                <w:szCs w:val="24"/>
              </w:rPr>
              <w:t>12</w:t>
            </w:r>
          </w:p>
        </w:tc>
        <w:tc>
          <w:tcPr>
            <w:tcW w:w="3168" w:type="dxa"/>
            <w:tcMar>
              <w:top w:w="50" w:type="dxa"/>
              <w:left w:w="100" w:type="dxa"/>
            </w:tcMar>
            <w:vAlign w:val="center"/>
          </w:tcPr>
          <w:p w:rsidR="009366BB" w:rsidRPr="00DC60E0" w:rsidRDefault="009366BB" w:rsidP="00BA32FE">
            <w:pPr>
              <w:ind w:left="135"/>
            </w:pPr>
            <w:r w:rsidRPr="00DC60E0">
              <w:rPr>
                <w:color w:val="000000"/>
                <w:sz w:val="24"/>
                <w:szCs w:val="24"/>
              </w:rPr>
              <w:t>Пьеса</w:t>
            </w:r>
          </w:p>
        </w:tc>
        <w:tc>
          <w:tcPr>
            <w:tcW w:w="966"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5 </w:t>
            </w:r>
          </w:p>
        </w:tc>
        <w:tc>
          <w:tcPr>
            <w:tcW w:w="1687" w:type="dxa"/>
            <w:tcMar>
              <w:top w:w="50" w:type="dxa"/>
              <w:left w:w="100" w:type="dxa"/>
            </w:tcMar>
            <w:vAlign w:val="center"/>
          </w:tcPr>
          <w:p w:rsidR="009366BB" w:rsidRPr="00DC60E0" w:rsidRDefault="009366BB" w:rsidP="00BA32FE">
            <w:pPr>
              <w:ind w:left="135"/>
              <w:jc w:val="center"/>
            </w:pPr>
          </w:p>
        </w:tc>
        <w:tc>
          <w:tcPr>
            <w:tcW w:w="1774"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2615" w:type="dxa"/>
            <w:tcMar>
              <w:top w:w="50" w:type="dxa"/>
              <w:left w:w="100" w:type="dxa"/>
            </w:tcMar>
            <w:vAlign w:val="center"/>
          </w:tcPr>
          <w:p w:rsidR="009366BB" w:rsidRPr="00DC60E0" w:rsidRDefault="009366BB" w:rsidP="00BA32FE">
            <w:pPr>
              <w:ind w:left="135"/>
            </w:pPr>
            <w:r w:rsidRPr="00DC60E0">
              <w:rPr>
                <w:color w:val="000000"/>
                <w:sz w:val="24"/>
                <w:szCs w:val="24"/>
              </w:rPr>
              <w:t xml:space="preserve">Библиотека ЦОК </w:t>
            </w:r>
            <w:hyperlink r:id="rId20">
              <w:r w:rsidRPr="00DC60E0">
                <w:rPr>
                  <w:color w:val="0000FF"/>
                  <w:u w:val="single"/>
                </w:rPr>
                <w:t>https://m.edsoo.ru/7f412cec</w:t>
              </w:r>
            </w:hyperlink>
          </w:p>
        </w:tc>
      </w:tr>
      <w:tr w:rsidR="009366BB" w:rsidRPr="00DC60E0">
        <w:trPr>
          <w:trHeight w:val="144"/>
          <w:tblCellSpacing w:w="20" w:type="nil"/>
        </w:trPr>
        <w:tc>
          <w:tcPr>
            <w:tcW w:w="456" w:type="dxa"/>
            <w:tcMar>
              <w:top w:w="50" w:type="dxa"/>
              <w:left w:w="100" w:type="dxa"/>
            </w:tcMar>
            <w:vAlign w:val="center"/>
          </w:tcPr>
          <w:p w:rsidR="009366BB" w:rsidRPr="00DC60E0" w:rsidRDefault="009366BB" w:rsidP="00BA32FE">
            <w:r w:rsidRPr="00DC60E0">
              <w:rPr>
                <w:color w:val="000000"/>
                <w:sz w:val="24"/>
                <w:szCs w:val="24"/>
              </w:rPr>
              <w:lastRenderedPageBreak/>
              <w:t>13</w:t>
            </w:r>
          </w:p>
        </w:tc>
        <w:tc>
          <w:tcPr>
            <w:tcW w:w="3168" w:type="dxa"/>
            <w:tcMar>
              <w:top w:w="50" w:type="dxa"/>
              <w:left w:w="100" w:type="dxa"/>
            </w:tcMar>
            <w:vAlign w:val="center"/>
          </w:tcPr>
          <w:p w:rsidR="009366BB" w:rsidRPr="00DC60E0" w:rsidRDefault="009366BB" w:rsidP="00BA32FE">
            <w:pPr>
              <w:ind w:left="135"/>
            </w:pPr>
            <w:r w:rsidRPr="00DC60E0">
              <w:rPr>
                <w:color w:val="000000"/>
                <w:sz w:val="24"/>
                <w:szCs w:val="24"/>
              </w:rPr>
              <w:t>Юмористическиепроизведения</w:t>
            </w:r>
          </w:p>
        </w:tc>
        <w:tc>
          <w:tcPr>
            <w:tcW w:w="966"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6 </w:t>
            </w:r>
          </w:p>
        </w:tc>
        <w:tc>
          <w:tcPr>
            <w:tcW w:w="1687" w:type="dxa"/>
            <w:tcMar>
              <w:top w:w="50" w:type="dxa"/>
              <w:left w:w="100" w:type="dxa"/>
            </w:tcMar>
            <w:vAlign w:val="center"/>
          </w:tcPr>
          <w:p w:rsidR="009366BB" w:rsidRPr="00DC60E0" w:rsidRDefault="009366BB" w:rsidP="00BA32FE">
            <w:pPr>
              <w:ind w:left="135"/>
              <w:jc w:val="center"/>
            </w:pPr>
          </w:p>
        </w:tc>
        <w:tc>
          <w:tcPr>
            <w:tcW w:w="1774"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2615" w:type="dxa"/>
            <w:tcMar>
              <w:top w:w="50" w:type="dxa"/>
              <w:left w:w="100" w:type="dxa"/>
            </w:tcMar>
            <w:vAlign w:val="center"/>
          </w:tcPr>
          <w:p w:rsidR="009366BB" w:rsidRPr="00DC60E0" w:rsidRDefault="009366BB" w:rsidP="00BA32FE">
            <w:pPr>
              <w:ind w:left="135"/>
            </w:pPr>
            <w:r w:rsidRPr="00DC60E0">
              <w:rPr>
                <w:color w:val="000000"/>
                <w:sz w:val="24"/>
                <w:szCs w:val="24"/>
              </w:rPr>
              <w:t xml:space="preserve">Библиотека ЦОК </w:t>
            </w:r>
            <w:hyperlink r:id="rId21">
              <w:r w:rsidRPr="00DC60E0">
                <w:rPr>
                  <w:color w:val="0000FF"/>
                  <w:u w:val="single"/>
                </w:rPr>
                <w:t>https://m.edsoo.ru/7f412cec</w:t>
              </w:r>
            </w:hyperlink>
          </w:p>
        </w:tc>
      </w:tr>
      <w:tr w:rsidR="009366BB" w:rsidRPr="00DC60E0">
        <w:trPr>
          <w:trHeight w:val="144"/>
          <w:tblCellSpacing w:w="20" w:type="nil"/>
        </w:trPr>
        <w:tc>
          <w:tcPr>
            <w:tcW w:w="456" w:type="dxa"/>
            <w:tcMar>
              <w:top w:w="50" w:type="dxa"/>
              <w:left w:w="100" w:type="dxa"/>
            </w:tcMar>
            <w:vAlign w:val="center"/>
          </w:tcPr>
          <w:p w:rsidR="009366BB" w:rsidRPr="00DC60E0" w:rsidRDefault="009366BB" w:rsidP="00BA32FE">
            <w:r w:rsidRPr="00DC60E0">
              <w:rPr>
                <w:color w:val="000000"/>
                <w:sz w:val="24"/>
                <w:szCs w:val="24"/>
              </w:rPr>
              <w:t>14</w:t>
            </w:r>
          </w:p>
        </w:tc>
        <w:tc>
          <w:tcPr>
            <w:tcW w:w="3168" w:type="dxa"/>
            <w:tcMar>
              <w:top w:w="50" w:type="dxa"/>
              <w:left w:w="100" w:type="dxa"/>
            </w:tcMar>
            <w:vAlign w:val="center"/>
          </w:tcPr>
          <w:p w:rsidR="009366BB" w:rsidRPr="00DC60E0" w:rsidRDefault="009366BB" w:rsidP="00BA32FE">
            <w:pPr>
              <w:ind w:left="135"/>
            </w:pPr>
            <w:r w:rsidRPr="00DC60E0">
              <w:rPr>
                <w:color w:val="000000"/>
                <w:sz w:val="24"/>
                <w:szCs w:val="24"/>
              </w:rPr>
              <w:t>Зарубежнаялитература</w:t>
            </w:r>
          </w:p>
        </w:tc>
        <w:tc>
          <w:tcPr>
            <w:tcW w:w="966"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8 </w:t>
            </w:r>
          </w:p>
        </w:tc>
        <w:tc>
          <w:tcPr>
            <w:tcW w:w="1687"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1774"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2615" w:type="dxa"/>
            <w:tcMar>
              <w:top w:w="50" w:type="dxa"/>
              <w:left w:w="100" w:type="dxa"/>
            </w:tcMar>
            <w:vAlign w:val="center"/>
          </w:tcPr>
          <w:p w:rsidR="009366BB" w:rsidRPr="00DC60E0" w:rsidRDefault="009366BB" w:rsidP="00BA32FE">
            <w:pPr>
              <w:ind w:left="135"/>
            </w:pPr>
            <w:r w:rsidRPr="00DC60E0">
              <w:rPr>
                <w:color w:val="000000"/>
                <w:sz w:val="24"/>
                <w:szCs w:val="24"/>
              </w:rPr>
              <w:t xml:space="preserve">Библиотека ЦОК </w:t>
            </w:r>
            <w:hyperlink r:id="rId22">
              <w:r w:rsidRPr="00DC60E0">
                <w:rPr>
                  <w:color w:val="0000FF"/>
                  <w:u w:val="single"/>
                </w:rPr>
                <w:t>https://m.edsoo.ru/7f412cec</w:t>
              </w:r>
            </w:hyperlink>
          </w:p>
        </w:tc>
      </w:tr>
      <w:tr w:rsidR="009366BB" w:rsidRPr="00DC60E0">
        <w:trPr>
          <w:trHeight w:val="144"/>
          <w:tblCellSpacing w:w="20" w:type="nil"/>
        </w:trPr>
        <w:tc>
          <w:tcPr>
            <w:tcW w:w="456" w:type="dxa"/>
            <w:tcMar>
              <w:top w:w="50" w:type="dxa"/>
              <w:left w:w="100" w:type="dxa"/>
            </w:tcMar>
            <w:vAlign w:val="center"/>
          </w:tcPr>
          <w:p w:rsidR="009366BB" w:rsidRPr="00DC60E0" w:rsidRDefault="009366BB" w:rsidP="00BA32FE">
            <w:r w:rsidRPr="00DC60E0">
              <w:rPr>
                <w:color w:val="000000"/>
                <w:sz w:val="24"/>
                <w:szCs w:val="24"/>
              </w:rPr>
              <w:t>15</w:t>
            </w:r>
          </w:p>
        </w:tc>
        <w:tc>
          <w:tcPr>
            <w:tcW w:w="3168" w:type="dxa"/>
            <w:tcMar>
              <w:top w:w="50" w:type="dxa"/>
              <w:left w:w="100" w:type="dxa"/>
            </w:tcMar>
            <w:vAlign w:val="center"/>
          </w:tcPr>
          <w:p w:rsidR="009366BB" w:rsidRPr="00DC60E0" w:rsidRDefault="009366BB" w:rsidP="00BA32FE">
            <w:pPr>
              <w:ind w:left="135"/>
            </w:pPr>
            <w:r w:rsidRPr="00DC60E0">
              <w:rPr>
                <w:color w:val="000000"/>
                <w:sz w:val="24"/>
                <w:szCs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7 </w:t>
            </w:r>
          </w:p>
        </w:tc>
        <w:tc>
          <w:tcPr>
            <w:tcW w:w="1687" w:type="dxa"/>
            <w:tcMar>
              <w:top w:w="50" w:type="dxa"/>
              <w:left w:w="100" w:type="dxa"/>
            </w:tcMar>
            <w:vAlign w:val="center"/>
          </w:tcPr>
          <w:p w:rsidR="009366BB" w:rsidRPr="00DC60E0" w:rsidRDefault="009366BB" w:rsidP="00BA32FE">
            <w:pPr>
              <w:ind w:left="135"/>
              <w:jc w:val="center"/>
            </w:pPr>
          </w:p>
        </w:tc>
        <w:tc>
          <w:tcPr>
            <w:tcW w:w="1774"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2615" w:type="dxa"/>
            <w:tcMar>
              <w:top w:w="50" w:type="dxa"/>
              <w:left w:w="100" w:type="dxa"/>
            </w:tcMar>
            <w:vAlign w:val="center"/>
          </w:tcPr>
          <w:p w:rsidR="009366BB" w:rsidRPr="00DC60E0" w:rsidRDefault="009366BB" w:rsidP="00BA32FE">
            <w:pPr>
              <w:ind w:left="135"/>
            </w:pPr>
            <w:r w:rsidRPr="00DC60E0">
              <w:rPr>
                <w:color w:val="000000"/>
                <w:sz w:val="24"/>
                <w:szCs w:val="24"/>
              </w:rPr>
              <w:t xml:space="preserve">Библиотека ЦОК </w:t>
            </w:r>
            <w:hyperlink r:id="rId23">
              <w:r w:rsidRPr="00DC60E0">
                <w:rPr>
                  <w:color w:val="0000FF"/>
                  <w:u w:val="single"/>
                </w:rPr>
                <w:t>https://m.edsoo.ru/7f412cec</w:t>
              </w:r>
            </w:hyperlink>
          </w:p>
        </w:tc>
      </w:tr>
      <w:tr w:rsidR="009366BB" w:rsidRPr="00DC60E0">
        <w:trPr>
          <w:trHeight w:val="144"/>
          <w:tblCellSpacing w:w="20" w:type="nil"/>
        </w:trPr>
        <w:tc>
          <w:tcPr>
            <w:tcW w:w="0" w:type="auto"/>
            <w:gridSpan w:val="2"/>
            <w:tcMar>
              <w:top w:w="50" w:type="dxa"/>
              <w:left w:w="100" w:type="dxa"/>
            </w:tcMar>
            <w:vAlign w:val="center"/>
          </w:tcPr>
          <w:p w:rsidR="009366BB" w:rsidRPr="00DC60E0" w:rsidRDefault="009366BB" w:rsidP="00BA32FE">
            <w:pPr>
              <w:ind w:left="135"/>
            </w:pPr>
            <w:r w:rsidRPr="00DC60E0">
              <w:rPr>
                <w:color w:val="000000"/>
                <w:sz w:val="24"/>
                <w:szCs w:val="24"/>
              </w:rPr>
              <w:t>Резервноевремя</w:t>
            </w:r>
          </w:p>
        </w:tc>
        <w:tc>
          <w:tcPr>
            <w:tcW w:w="1518"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13 </w:t>
            </w:r>
          </w:p>
        </w:tc>
        <w:tc>
          <w:tcPr>
            <w:tcW w:w="1687"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1774" w:type="dxa"/>
            <w:tcMar>
              <w:top w:w="50" w:type="dxa"/>
              <w:left w:w="100" w:type="dxa"/>
            </w:tcMar>
            <w:vAlign w:val="center"/>
          </w:tcPr>
          <w:p w:rsidR="009366BB" w:rsidRPr="00DC60E0" w:rsidRDefault="009366BB" w:rsidP="00BA32FE">
            <w:pPr>
              <w:ind w:left="135"/>
              <w:jc w:val="center"/>
            </w:pPr>
          </w:p>
        </w:tc>
        <w:tc>
          <w:tcPr>
            <w:tcW w:w="2615" w:type="dxa"/>
            <w:tcMar>
              <w:top w:w="50" w:type="dxa"/>
              <w:left w:w="100" w:type="dxa"/>
            </w:tcMar>
            <w:vAlign w:val="center"/>
          </w:tcPr>
          <w:p w:rsidR="009366BB" w:rsidRPr="00DC60E0" w:rsidRDefault="009366BB" w:rsidP="00BA32FE">
            <w:pPr>
              <w:ind w:left="135"/>
            </w:pPr>
          </w:p>
        </w:tc>
      </w:tr>
      <w:tr w:rsidR="009366BB" w:rsidRPr="00DC60E0">
        <w:trPr>
          <w:trHeight w:val="144"/>
          <w:tblCellSpacing w:w="20" w:type="nil"/>
        </w:trPr>
        <w:tc>
          <w:tcPr>
            <w:tcW w:w="0" w:type="auto"/>
            <w:gridSpan w:val="2"/>
            <w:tcMar>
              <w:top w:w="50" w:type="dxa"/>
              <w:left w:w="100" w:type="dxa"/>
            </w:tcMar>
            <w:vAlign w:val="center"/>
          </w:tcPr>
          <w:p w:rsidR="009366BB" w:rsidRPr="00DC60E0" w:rsidRDefault="009366BB" w:rsidP="00BA32FE">
            <w:pPr>
              <w:ind w:left="135"/>
            </w:pPr>
            <w:r w:rsidRPr="00DC60E0">
              <w:rPr>
                <w:color w:val="000000"/>
                <w:sz w:val="24"/>
                <w:szCs w:val="24"/>
              </w:rPr>
              <w:t>ОБЩЕЕ КОЛИЧЕСТВО ЧАСОВ ПО ПРОГРАММЕ</w:t>
            </w:r>
          </w:p>
        </w:tc>
        <w:tc>
          <w:tcPr>
            <w:tcW w:w="1518"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136 </w:t>
            </w:r>
          </w:p>
        </w:tc>
        <w:tc>
          <w:tcPr>
            <w:tcW w:w="1687"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9 </w:t>
            </w:r>
          </w:p>
        </w:tc>
        <w:tc>
          <w:tcPr>
            <w:tcW w:w="1774"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7 </w:t>
            </w:r>
          </w:p>
        </w:tc>
        <w:tc>
          <w:tcPr>
            <w:tcW w:w="2615" w:type="dxa"/>
            <w:tcMar>
              <w:top w:w="50" w:type="dxa"/>
              <w:left w:w="100" w:type="dxa"/>
            </w:tcMar>
            <w:vAlign w:val="center"/>
          </w:tcPr>
          <w:p w:rsidR="009366BB" w:rsidRPr="00DC60E0" w:rsidRDefault="009366BB" w:rsidP="00BA32FE"/>
        </w:tc>
      </w:tr>
    </w:tbl>
    <w:p w:rsidR="009366BB" w:rsidRDefault="009366BB" w:rsidP="00D119F2">
      <w:pPr>
        <w:ind w:left="120"/>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pPr>
      <w:r>
        <w:rPr>
          <w:smallCaps/>
          <w:spacing w:val="-2"/>
        </w:rPr>
        <w:t>Описаниематериально-техническогообеспеченияучебногопредмета,</w:t>
      </w:r>
      <w:bookmarkEnd w:id="3"/>
      <w:r>
        <w:rPr>
          <w:smallCaps/>
          <w:spacing w:val="-2"/>
        </w:rPr>
        <w:t>курса</w:t>
      </w:r>
    </w:p>
    <w:p w:rsidR="009366BB" w:rsidRDefault="009366BB">
      <w:pPr>
        <w:pStyle w:val="Heading11"/>
        <w:spacing w:before="41"/>
        <w:ind w:left="435" w:right="577"/>
        <w:jc w:val="center"/>
      </w:pPr>
      <w:bookmarkStart w:id="4" w:name="_TOC_250000"/>
      <w:r>
        <w:rPr>
          <w:smallCaps/>
          <w:spacing w:val="-2"/>
        </w:rPr>
        <w:t xml:space="preserve">«Литературное чтение. </w:t>
      </w:r>
      <w:bookmarkEnd w:id="4"/>
    </w:p>
    <w:p w:rsidR="009366BB" w:rsidRDefault="009366BB">
      <w:pPr>
        <w:pStyle w:val="a3"/>
        <w:spacing w:before="10"/>
        <w:ind w:left="0"/>
        <w:jc w:val="left"/>
        <w:rPr>
          <w:b/>
          <w:bCs/>
          <w:sz w:val="8"/>
          <w:szCs w:val="8"/>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40"/>
        <w:gridCol w:w="4621"/>
        <w:gridCol w:w="4412"/>
      </w:tblGrid>
      <w:tr w:rsidR="009366BB">
        <w:trPr>
          <w:trHeight w:val="636"/>
        </w:trPr>
        <w:tc>
          <w:tcPr>
            <w:tcW w:w="540" w:type="dxa"/>
          </w:tcPr>
          <w:p w:rsidR="009366BB" w:rsidRPr="00B97EA9" w:rsidRDefault="009366BB" w:rsidP="00B97EA9">
            <w:pPr>
              <w:pStyle w:val="TableParagraph"/>
              <w:spacing w:line="270" w:lineRule="exact"/>
              <w:rPr>
                <w:sz w:val="24"/>
                <w:szCs w:val="24"/>
              </w:rPr>
            </w:pPr>
            <w:r w:rsidRPr="00B97EA9">
              <w:rPr>
                <w:sz w:val="24"/>
                <w:szCs w:val="24"/>
              </w:rPr>
              <w:t>№</w:t>
            </w:r>
          </w:p>
          <w:p w:rsidR="009366BB" w:rsidRPr="00B97EA9" w:rsidRDefault="009366BB" w:rsidP="00B97EA9">
            <w:pPr>
              <w:pStyle w:val="TableParagraph"/>
              <w:spacing w:before="41"/>
              <w:rPr>
                <w:sz w:val="24"/>
                <w:szCs w:val="24"/>
              </w:rPr>
            </w:pPr>
            <w:r w:rsidRPr="00B97EA9">
              <w:rPr>
                <w:spacing w:val="-5"/>
                <w:sz w:val="24"/>
                <w:szCs w:val="24"/>
              </w:rPr>
              <w:t>п/п</w:t>
            </w:r>
          </w:p>
        </w:tc>
        <w:tc>
          <w:tcPr>
            <w:tcW w:w="4621" w:type="dxa"/>
          </w:tcPr>
          <w:p w:rsidR="009366BB" w:rsidRPr="00B97EA9" w:rsidRDefault="009366BB" w:rsidP="00B97EA9">
            <w:pPr>
              <w:pStyle w:val="TableParagraph"/>
              <w:spacing w:line="270" w:lineRule="exact"/>
              <w:rPr>
                <w:sz w:val="24"/>
                <w:szCs w:val="24"/>
              </w:rPr>
            </w:pPr>
            <w:r w:rsidRPr="00B97EA9">
              <w:rPr>
                <w:spacing w:val="-2"/>
                <w:sz w:val="24"/>
                <w:szCs w:val="24"/>
              </w:rPr>
              <w:t>Наименование</w:t>
            </w:r>
          </w:p>
        </w:tc>
        <w:tc>
          <w:tcPr>
            <w:tcW w:w="4412" w:type="dxa"/>
          </w:tcPr>
          <w:p w:rsidR="009366BB" w:rsidRPr="00B97EA9" w:rsidRDefault="009366BB" w:rsidP="00B97EA9">
            <w:pPr>
              <w:pStyle w:val="TableParagraph"/>
              <w:spacing w:line="270" w:lineRule="exact"/>
              <w:rPr>
                <w:sz w:val="24"/>
                <w:szCs w:val="24"/>
              </w:rPr>
            </w:pPr>
            <w:r w:rsidRPr="00B97EA9">
              <w:rPr>
                <w:spacing w:val="-2"/>
                <w:sz w:val="24"/>
                <w:szCs w:val="24"/>
              </w:rPr>
              <w:t>Примечание</w:t>
            </w:r>
          </w:p>
        </w:tc>
      </w:tr>
      <w:tr w:rsidR="009366BB">
        <w:trPr>
          <w:trHeight w:val="316"/>
        </w:trPr>
        <w:tc>
          <w:tcPr>
            <w:tcW w:w="9573" w:type="dxa"/>
            <w:gridSpan w:val="3"/>
          </w:tcPr>
          <w:p w:rsidR="009366BB" w:rsidRPr="00B97EA9" w:rsidRDefault="009366BB" w:rsidP="00B97EA9">
            <w:pPr>
              <w:pStyle w:val="TableParagraph"/>
              <w:spacing w:line="275" w:lineRule="exact"/>
              <w:ind w:left="3201"/>
              <w:rPr>
                <w:b/>
                <w:bCs/>
                <w:sz w:val="24"/>
                <w:szCs w:val="24"/>
              </w:rPr>
            </w:pPr>
            <w:r w:rsidRPr="00B97EA9">
              <w:rPr>
                <w:b/>
                <w:bCs/>
                <w:sz w:val="24"/>
                <w:szCs w:val="24"/>
              </w:rPr>
              <w:t>1.Книгопечатная</w:t>
            </w:r>
            <w:r w:rsidRPr="00B97EA9">
              <w:rPr>
                <w:b/>
                <w:bCs/>
                <w:spacing w:val="-2"/>
                <w:sz w:val="24"/>
                <w:szCs w:val="24"/>
              </w:rPr>
              <w:t>продукция</w:t>
            </w:r>
          </w:p>
        </w:tc>
      </w:tr>
      <w:tr w:rsidR="009366BB">
        <w:trPr>
          <w:trHeight w:val="318"/>
        </w:trPr>
        <w:tc>
          <w:tcPr>
            <w:tcW w:w="9573" w:type="dxa"/>
            <w:gridSpan w:val="3"/>
          </w:tcPr>
          <w:p w:rsidR="009366BB" w:rsidRPr="00B97EA9" w:rsidRDefault="009366BB" w:rsidP="00B97EA9">
            <w:pPr>
              <w:pStyle w:val="TableParagraph"/>
              <w:spacing w:line="270" w:lineRule="exact"/>
              <w:ind w:left="2265" w:right="2261"/>
              <w:jc w:val="center"/>
              <w:rPr>
                <w:sz w:val="24"/>
                <w:szCs w:val="24"/>
              </w:rPr>
            </w:pPr>
            <w:r w:rsidRPr="00B97EA9">
              <w:rPr>
                <w:spacing w:val="-2"/>
                <w:sz w:val="24"/>
                <w:szCs w:val="24"/>
              </w:rPr>
              <w:t>Учебники</w:t>
            </w:r>
          </w:p>
        </w:tc>
      </w:tr>
      <w:tr w:rsidR="009366BB">
        <w:trPr>
          <w:trHeight w:val="950"/>
        </w:trPr>
        <w:tc>
          <w:tcPr>
            <w:tcW w:w="540" w:type="dxa"/>
          </w:tcPr>
          <w:p w:rsidR="009366BB" w:rsidRPr="00B97EA9" w:rsidRDefault="009366BB" w:rsidP="00B97EA9">
            <w:pPr>
              <w:pStyle w:val="TableParagraph"/>
              <w:spacing w:line="270" w:lineRule="exact"/>
              <w:rPr>
                <w:sz w:val="24"/>
                <w:szCs w:val="24"/>
              </w:rPr>
            </w:pPr>
            <w:r w:rsidRPr="00B97EA9">
              <w:rPr>
                <w:spacing w:val="-5"/>
                <w:sz w:val="24"/>
                <w:szCs w:val="24"/>
              </w:rPr>
              <w:t>1.</w:t>
            </w:r>
          </w:p>
        </w:tc>
        <w:tc>
          <w:tcPr>
            <w:tcW w:w="4621" w:type="dxa"/>
          </w:tcPr>
          <w:p w:rsidR="009366BB" w:rsidRPr="00B97EA9" w:rsidRDefault="009366BB" w:rsidP="00B97EA9">
            <w:pPr>
              <w:pStyle w:val="TableParagraph"/>
              <w:spacing w:line="275" w:lineRule="exact"/>
              <w:rPr>
                <w:sz w:val="24"/>
                <w:szCs w:val="24"/>
              </w:rPr>
            </w:pPr>
            <w:r w:rsidRPr="00B97EA9">
              <w:rPr>
                <w:sz w:val="24"/>
                <w:szCs w:val="24"/>
              </w:rPr>
              <w:t>КлимановаЛ.Ф.,</w:t>
            </w:r>
            <w:r>
              <w:rPr>
                <w:sz w:val="24"/>
                <w:szCs w:val="24"/>
              </w:rPr>
              <w:t xml:space="preserve"> </w:t>
            </w:r>
            <w:r w:rsidRPr="00B97EA9">
              <w:rPr>
                <w:sz w:val="24"/>
                <w:szCs w:val="24"/>
              </w:rPr>
              <w:t>Горецкий</w:t>
            </w:r>
            <w:r>
              <w:rPr>
                <w:sz w:val="24"/>
                <w:szCs w:val="24"/>
              </w:rPr>
              <w:t xml:space="preserve"> </w:t>
            </w:r>
            <w:r w:rsidRPr="00B97EA9">
              <w:rPr>
                <w:sz w:val="24"/>
                <w:szCs w:val="24"/>
              </w:rPr>
              <w:t>В.Г.,</w:t>
            </w:r>
            <w:r>
              <w:rPr>
                <w:sz w:val="24"/>
                <w:szCs w:val="24"/>
              </w:rPr>
              <w:t xml:space="preserve"> </w:t>
            </w:r>
            <w:r w:rsidRPr="00B97EA9">
              <w:rPr>
                <w:sz w:val="24"/>
                <w:szCs w:val="24"/>
              </w:rPr>
              <w:t>Бойкина М.В. Литературное чтение. Учебник. 4 класс. В 2-х частях</w:t>
            </w:r>
          </w:p>
        </w:tc>
        <w:tc>
          <w:tcPr>
            <w:tcW w:w="4412" w:type="dxa"/>
            <w:vMerge w:val="restart"/>
          </w:tcPr>
          <w:p w:rsidR="009366BB" w:rsidRPr="00B97EA9" w:rsidRDefault="009366BB" w:rsidP="00B97EA9">
            <w:pPr>
              <w:pStyle w:val="TableParagraph"/>
              <w:spacing w:line="276" w:lineRule="auto"/>
              <w:ind w:right="104"/>
              <w:rPr>
                <w:sz w:val="24"/>
                <w:szCs w:val="24"/>
              </w:rPr>
            </w:pPr>
            <w:r w:rsidRPr="00B97EA9">
              <w:rPr>
                <w:sz w:val="24"/>
                <w:szCs w:val="24"/>
              </w:rPr>
              <w:t>Основная задача учебника – формирование личности младшего школьника через восприятие и осознание культурно-исторического наследия. Для этого в учебнике используются тексты классической и современной литературы, фольклорные произведения разных народов. Система вопросов и заданий способствует формированию культуры речевого общения, развитию творческих способностей</w:t>
            </w:r>
            <w:r>
              <w:rPr>
                <w:sz w:val="24"/>
                <w:szCs w:val="24"/>
              </w:rPr>
              <w:t xml:space="preserve"> </w:t>
            </w:r>
            <w:r w:rsidRPr="00B97EA9">
              <w:rPr>
                <w:sz w:val="24"/>
                <w:szCs w:val="24"/>
              </w:rPr>
              <w:t>учащихся,</w:t>
            </w:r>
            <w:r>
              <w:rPr>
                <w:sz w:val="24"/>
                <w:szCs w:val="24"/>
              </w:rPr>
              <w:t xml:space="preserve"> </w:t>
            </w:r>
            <w:r w:rsidRPr="00B97EA9">
              <w:rPr>
                <w:sz w:val="24"/>
                <w:szCs w:val="24"/>
              </w:rPr>
              <w:t>приобщает</w:t>
            </w:r>
            <w:r>
              <w:rPr>
                <w:sz w:val="24"/>
                <w:szCs w:val="24"/>
              </w:rPr>
              <w:t xml:space="preserve"> </w:t>
            </w:r>
            <w:r w:rsidRPr="00B97EA9">
              <w:rPr>
                <w:sz w:val="24"/>
                <w:szCs w:val="24"/>
              </w:rPr>
              <w:t>их</w:t>
            </w:r>
            <w:r>
              <w:rPr>
                <w:sz w:val="24"/>
                <w:szCs w:val="24"/>
              </w:rPr>
              <w:t xml:space="preserve"> </w:t>
            </w:r>
            <w:r w:rsidRPr="00B97EA9">
              <w:rPr>
                <w:sz w:val="24"/>
                <w:szCs w:val="24"/>
              </w:rPr>
              <w:t xml:space="preserve">к духовно-нравственным ценностям, знакомит с этическими и эстетическими нормами. Обучение детей строится на </w:t>
            </w:r>
            <w:r w:rsidRPr="00B97EA9">
              <w:rPr>
                <w:spacing w:val="-2"/>
                <w:sz w:val="24"/>
                <w:szCs w:val="24"/>
              </w:rPr>
              <w:t xml:space="preserve">коммуникативно-познавательной </w:t>
            </w:r>
            <w:r w:rsidRPr="00B97EA9">
              <w:rPr>
                <w:sz w:val="24"/>
                <w:szCs w:val="24"/>
              </w:rPr>
              <w:t>основе.</w:t>
            </w:r>
            <w:r>
              <w:rPr>
                <w:sz w:val="24"/>
                <w:szCs w:val="24"/>
              </w:rPr>
              <w:t xml:space="preserve"> </w:t>
            </w:r>
            <w:r w:rsidRPr="00B97EA9">
              <w:rPr>
                <w:sz w:val="24"/>
                <w:szCs w:val="24"/>
              </w:rPr>
              <w:t>Учебник дополнен творческой тетрадью, рабочей тетрадью по развитию речи «Волшебная сила слов»и поурочными разработками для учителя. Методический аппарат учебников ориентирует учащихся на формирование важнейших учебных действий и обеспечивает их поэтапную отработку. Многие задания ориентированы на коммуникативное взаимодействие</w:t>
            </w:r>
            <w:r>
              <w:rPr>
                <w:sz w:val="24"/>
                <w:szCs w:val="24"/>
              </w:rPr>
              <w:t xml:space="preserve"> </w:t>
            </w:r>
            <w:r w:rsidRPr="00B97EA9">
              <w:rPr>
                <w:sz w:val="24"/>
                <w:szCs w:val="24"/>
              </w:rPr>
              <w:t>учащихся,</w:t>
            </w:r>
            <w:r>
              <w:rPr>
                <w:sz w:val="24"/>
                <w:szCs w:val="24"/>
              </w:rPr>
              <w:t xml:space="preserve"> </w:t>
            </w:r>
            <w:r w:rsidRPr="00B97EA9">
              <w:rPr>
                <w:sz w:val="24"/>
                <w:szCs w:val="24"/>
              </w:rPr>
              <w:t>на</w:t>
            </w:r>
            <w:r>
              <w:rPr>
                <w:sz w:val="24"/>
                <w:szCs w:val="24"/>
              </w:rPr>
              <w:t xml:space="preserve"> </w:t>
            </w:r>
            <w:r w:rsidRPr="00B97EA9">
              <w:rPr>
                <w:sz w:val="24"/>
                <w:szCs w:val="24"/>
              </w:rPr>
              <w:t>развитиеу них способности к сотрудничеству рпи чтении и обсуждении литературных произведений. Текстовой материал учебников способствует духовно- нравственному развитию младших школьников, осознанию ими</w:t>
            </w:r>
            <w:r>
              <w:rPr>
                <w:sz w:val="24"/>
                <w:szCs w:val="24"/>
              </w:rPr>
              <w:t xml:space="preserve"> </w:t>
            </w:r>
            <w:r w:rsidRPr="00B97EA9">
              <w:rPr>
                <w:sz w:val="24"/>
                <w:szCs w:val="24"/>
              </w:rPr>
              <w:t>важнейших нравственно-этических</w:t>
            </w:r>
          </w:p>
          <w:p w:rsidR="009366BB" w:rsidRPr="00B97EA9" w:rsidRDefault="009366BB">
            <w:pPr>
              <w:pStyle w:val="TableParagraph"/>
              <w:rPr>
                <w:sz w:val="24"/>
                <w:szCs w:val="24"/>
              </w:rPr>
            </w:pPr>
            <w:r w:rsidRPr="00B97EA9">
              <w:rPr>
                <w:spacing w:val="-2"/>
                <w:sz w:val="24"/>
                <w:szCs w:val="24"/>
              </w:rPr>
              <w:t>понятий.</w:t>
            </w:r>
          </w:p>
        </w:tc>
      </w:tr>
      <w:tr w:rsidR="009366BB">
        <w:trPr>
          <w:trHeight w:val="952"/>
        </w:trPr>
        <w:tc>
          <w:tcPr>
            <w:tcW w:w="540" w:type="dxa"/>
          </w:tcPr>
          <w:p w:rsidR="009366BB" w:rsidRPr="00B97EA9" w:rsidRDefault="009366BB" w:rsidP="00B97EA9">
            <w:pPr>
              <w:pStyle w:val="TableParagraph"/>
              <w:spacing w:line="273" w:lineRule="exact"/>
              <w:rPr>
                <w:sz w:val="24"/>
                <w:szCs w:val="24"/>
              </w:rPr>
            </w:pPr>
            <w:r w:rsidRPr="00B97EA9">
              <w:rPr>
                <w:spacing w:val="-5"/>
                <w:sz w:val="24"/>
                <w:szCs w:val="24"/>
              </w:rPr>
              <w:t>2.</w:t>
            </w:r>
          </w:p>
        </w:tc>
        <w:tc>
          <w:tcPr>
            <w:tcW w:w="4621" w:type="dxa"/>
          </w:tcPr>
          <w:p w:rsidR="009366BB" w:rsidRPr="00B97EA9" w:rsidRDefault="009366BB" w:rsidP="00B97EA9">
            <w:pPr>
              <w:pStyle w:val="TableParagraph"/>
              <w:spacing w:line="275" w:lineRule="exact"/>
              <w:rPr>
                <w:sz w:val="24"/>
                <w:szCs w:val="24"/>
              </w:rPr>
            </w:pPr>
          </w:p>
        </w:tc>
        <w:tc>
          <w:tcPr>
            <w:tcW w:w="4412" w:type="dxa"/>
            <w:vMerge/>
            <w:tcBorders>
              <w:top w:val="nil"/>
            </w:tcBorders>
          </w:tcPr>
          <w:p w:rsidR="009366BB" w:rsidRPr="00B97EA9" w:rsidRDefault="009366BB">
            <w:pPr>
              <w:rPr>
                <w:sz w:val="2"/>
                <w:szCs w:val="2"/>
              </w:rPr>
            </w:pPr>
          </w:p>
        </w:tc>
      </w:tr>
      <w:tr w:rsidR="009366BB">
        <w:trPr>
          <w:trHeight w:val="953"/>
        </w:trPr>
        <w:tc>
          <w:tcPr>
            <w:tcW w:w="540" w:type="dxa"/>
          </w:tcPr>
          <w:p w:rsidR="009366BB" w:rsidRPr="00B97EA9" w:rsidRDefault="009366BB" w:rsidP="00B97EA9">
            <w:pPr>
              <w:pStyle w:val="TableParagraph"/>
              <w:spacing w:line="270" w:lineRule="exact"/>
              <w:rPr>
                <w:sz w:val="24"/>
                <w:szCs w:val="24"/>
              </w:rPr>
            </w:pPr>
            <w:r w:rsidRPr="00B97EA9">
              <w:rPr>
                <w:spacing w:val="-5"/>
                <w:sz w:val="24"/>
                <w:szCs w:val="24"/>
              </w:rPr>
              <w:t>3.</w:t>
            </w:r>
          </w:p>
        </w:tc>
        <w:tc>
          <w:tcPr>
            <w:tcW w:w="4621" w:type="dxa"/>
          </w:tcPr>
          <w:p w:rsidR="009366BB" w:rsidRPr="00B97EA9" w:rsidRDefault="009366BB" w:rsidP="00B97EA9">
            <w:pPr>
              <w:pStyle w:val="TableParagraph"/>
              <w:spacing w:before="9" w:line="310" w:lineRule="atLeast"/>
              <w:rPr>
                <w:sz w:val="24"/>
                <w:szCs w:val="24"/>
              </w:rPr>
            </w:pPr>
          </w:p>
        </w:tc>
        <w:tc>
          <w:tcPr>
            <w:tcW w:w="4412" w:type="dxa"/>
            <w:vMerge/>
            <w:tcBorders>
              <w:top w:val="nil"/>
            </w:tcBorders>
          </w:tcPr>
          <w:p w:rsidR="009366BB" w:rsidRPr="00B97EA9" w:rsidRDefault="009366BB">
            <w:pPr>
              <w:rPr>
                <w:sz w:val="2"/>
                <w:szCs w:val="2"/>
              </w:rPr>
            </w:pPr>
          </w:p>
        </w:tc>
      </w:tr>
      <w:tr w:rsidR="009366BB">
        <w:trPr>
          <w:trHeight w:val="8223"/>
        </w:trPr>
        <w:tc>
          <w:tcPr>
            <w:tcW w:w="540" w:type="dxa"/>
          </w:tcPr>
          <w:p w:rsidR="009366BB" w:rsidRPr="00B97EA9" w:rsidRDefault="009366BB" w:rsidP="00B97EA9">
            <w:pPr>
              <w:pStyle w:val="TableParagraph"/>
              <w:spacing w:line="270" w:lineRule="exact"/>
              <w:rPr>
                <w:sz w:val="24"/>
                <w:szCs w:val="24"/>
              </w:rPr>
            </w:pPr>
            <w:r w:rsidRPr="00B97EA9">
              <w:rPr>
                <w:spacing w:val="-5"/>
                <w:sz w:val="24"/>
                <w:szCs w:val="24"/>
              </w:rPr>
              <w:t>4.</w:t>
            </w:r>
          </w:p>
        </w:tc>
        <w:tc>
          <w:tcPr>
            <w:tcW w:w="4621" w:type="dxa"/>
          </w:tcPr>
          <w:p w:rsidR="009366BB" w:rsidRPr="00B97EA9" w:rsidRDefault="009366BB" w:rsidP="00B97EA9">
            <w:pPr>
              <w:pStyle w:val="TableParagraph"/>
              <w:spacing w:line="276" w:lineRule="auto"/>
              <w:rPr>
                <w:sz w:val="24"/>
                <w:szCs w:val="24"/>
              </w:rPr>
            </w:pPr>
          </w:p>
        </w:tc>
        <w:tc>
          <w:tcPr>
            <w:tcW w:w="4412" w:type="dxa"/>
            <w:vMerge/>
            <w:tcBorders>
              <w:top w:val="nil"/>
            </w:tcBorders>
          </w:tcPr>
          <w:p w:rsidR="009366BB" w:rsidRPr="00B97EA9" w:rsidRDefault="009366BB">
            <w:pPr>
              <w:rPr>
                <w:sz w:val="2"/>
                <w:szCs w:val="2"/>
              </w:rPr>
            </w:pPr>
          </w:p>
        </w:tc>
      </w:tr>
      <w:tr w:rsidR="009366BB">
        <w:trPr>
          <w:trHeight w:val="316"/>
        </w:trPr>
        <w:tc>
          <w:tcPr>
            <w:tcW w:w="9573" w:type="dxa"/>
            <w:gridSpan w:val="3"/>
          </w:tcPr>
          <w:p w:rsidR="009366BB" w:rsidRPr="00B97EA9" w:rsidRDefault="009366BB" w:rsidP="00D119F2">
            <w:pPr>
              <w:pStyle w:val="TableParagraph"/>
              <w:spacing w:line="270" w:lineRule="exact"/>
              <w:ind w:right="2261"/>
              <w:rPr>
                <w:sz w:val="24"/>
                <w:szCs w:val="24"/>
              </w:rPr>
            </w:pPr>
          </w:p>
        </w:tc>
      </w:tr>
      <w:tr w:rsidR="009366BB">
        <w:trPr>
          <w:trHeight w:val="318"/>
        </w:trPr>
        <w:tc>
          <w:tcPr>
            <w:tcW w:w="9573" w:type="dxa"/>
            <w:gridSpan w:val="3"/>
          </w:tcPr>
          <w:p w:rsidR="009366BB" w:rsidRPr="00B97EA9" w:rsidRDefault="009366BB" w:rsidP="00B97EA9">
            <w:pPr>
              <w:pStyle w:val="TableParagraph"/>
              <w:spacing w:line="273" w:lineRule="exact"/>
              <w:ind w:left="2265" w:right="2260"/>
              <w:jc w:val="center"/>
              <w:rPr>
                <w:sz w:val="24"/>
                <w:szCs w:val="24"/>
              </w:rPr>
            </w:pPr>
            <w:r w:rsidRPr="00B97EA9">
              <w:rPr>
                <w:sz w:val="24"/>
                <w:szCs w:val="24"/>
              </w:rPr>
              <w:t>Методические</w:t>
            </w:r>
            <w:r>
              <w:rPr>
                <w:sz w:val="24"/>
                <w:szCs w:val="24"/>
              </w:rPr>
              <w:t xml:space="preserve"> </w:t>
            </w:r>
            <w:r w:rsidRPr="00B97EA9">
              <w:rPr>
                <w:spacing w:val="-2"/>
                <w:sz w:val="24"/>
                <w:szCs w:val="24"/>
              </w:rPr>
              <w:t>пособия</w:t>
            </w:r>
          </w:p>
        </w:tc>
      </w:tr>
      <w:tr w:rsidR="009366BB">
        <w:trPr>
          <w:trHeight w:val="635"/>
        </w:trPr>
        <w:tc>
          <w:tcPr>
            <w:tcW w:w="540" w:type="dxa"/>
          </w:tcPr>
          <w:p w:rsidR="009366BB" w:rsidRPr="00B97EA9" w:rsidRDefault="009366BB" w:rsidP="00B97EA9">
            <w:pPr>
              <w:pStyle w:val="TableParagraph"/>
              <w:spacing w:line="270" w:lineRule="exact"/>
              <w:rPr>
                <w:sz w:val="24"/>
                <w:szCs w:val="24"/>
              </w:rPr>
            </w:pPr>
            <w:r w:rsidRPr="00B97EA9">
              <w:rPr>
                <w:spacing w:val="-5"/>
                <w:sz w:val="24"/>
                <w:szCs w:val="24"/>
              </w:rPr>
              <w:t>5.</w:t>
            </w:r>
          </w:p>
        </w:tc>
        <w:tc>
          <w:tcPr>
            <w:tcW w:w="4621" w:type="dxa"/>
          </w:tcPr>
          <w:p w:rsidR="009366BB" w:rsidRPr="00B97EA9" w:rsidRDefault="009366BB" w:rsidP="00B97EA9">
            <w:pPr>
              <w:pStyle w:val="TableParagraph"/>
              <w:spacing w:before="41"/>
              <w:rPr>
                <w:sz w:val="24"/>
                <w:szCs w:val="24"/>
              </w:rPr>
            </w:pPr>
            <w:r w:rsidRPr="00B97EA9">
              <w:rPr>
                <w:sz w:val="24"/>
                <w:szCs w:val="24"/>
              </w:rPr>
              <w:t>Бойкина</w:t>
            </w:r>
            <w:r>
              <w:rPr>
                <w:sz w:val="24"/>
                <w:szCs w:val="24"/>
              </w:rPr>
              <w:t xml:space="preserve"> </w:t>
            </w:r>
            <w:r w:rsidRPr="00B97EA9">
              <w:rPr>
                <w:sz w:val="24"/>
                <w:szCs w:val="24"/>
              </w:rPr>
              <w:t>М.В.</w:t>
            </w:r>
            <w:r>
              <w:rPr>
                <w:sz w:val="24"/>
                <w:szCs w:val="24"/>
              </w:rPr>
              <w:t xml:space="preserve"> </w:t>
            </w:r>
            <w:r w:rsidRPr="00B97EA9">
              <w:rPr>
                <w:sz w:val="24"/>
                <w:szCs w:val="24"/>
              </w:rPr>
              <w:t>Литературное</w:t>
            </w:r>
            <w:r>
              <w:rPr>
                <w:sz w:val="24"/>
                <w:szCs w:val="24"/>
              </w:rPr>
              <w:t xml:space="preserve"> </w:t>
            </w:r>
            <w:r w:rsidRPr="00B97EA9">
              <w:rPr>
                <w:sz w:val="24"/>
                <w:szCs w:val="24"/>
              </w:rPr>
              <w:t>чтение. Методическиерекомендации.4</w:t>
            </w:r>
            <w:r w:rsidRPr="00B97EA9">
              <w:rPr>
                <w:spacing w:val="-4"/>
                <w:sz w:val="24"/>
                <w:szCs w:val="24"/>
              </w:rPr>
              <w:t>класс</w:t>
            </w:r>
          </w:p>
        </w:tc>
        <w:tc>
          <w:tcPr>
            <w:tcW w:w="4412" w:type="dxa"/>
          </w:tcPr>
          <w:p w:rsidR="009366BB" w:rsidRPr="00B97EA9" w:rsidRDefault="009366BB">
            <w:pPr>
              <w:pStyle w:val="TableParagraph"/>
              <w:rPr>
                <w:sz w:val="24"/>
                <w:szCs w:val="24"/>
              </w:rPr>
            </w:pPr>
            <w:r w:rsidRPr="00B97EA9">
              <w:rPr>
                <w:sz w:val="24"/>
                <w:szCs w:val="24"/>
              </w:rPr>
              <w:t>Данное</w:t>
            </w:r>
            <w:r>
              <w:rPr>
                <w:sz w:val="24"/>
                <w:szCs w:val="24"/>
              </w:rPr>
              <w:t xml:space="preserve"> </w:t>
            </w:r>
            <w:r w:rsidRPr="00B97EA9">
              <w:rPr>
                <w:sz w:val="24"/>
                <w:szCs w:val="24"/>
              </w:rPr>
              <w:t>пособие</w:t>
            </w:r>
            <w:r>
              <w:rPr>
                <w:sz w:val="24"/>
                <w:szCs w:val="24"/>
              </w:rPr>
              <w:t xml:space="preserve"> </w:t>
            </w:r>
            <w:r w:rsidRPr="00B97EA9">
              <w:rPr>
                <w:sz w:val="24"/>
                <w:szCs w:val="24"/>
              </w:rPr>
              <w:t>разработано</w:t>
            </w:r>
            <w:r>
              <w:rPr>
                <w:sz w:val="24"/>
                <w:szCs w:val="24"/>
              </w:rPr>
              <w:t xml:space="preserve"> </w:t>
            </w:r>
            <w:r w:rsidRPr="00B97EA9">
              <w:rPr>
                <w:sz w:val="24"/>
                <w:szCs w:val="24"/>
              </w:rPr>
              <w:t>в</w:t>
            </w:r>
            <w:r>
              <w:rPr>
                <w:sz w:val="24"/>
                <w:szCs w:val="24"/>
              </w:rPr>
              <w:t xml:space="preserve"> </w:t>
            </w:r>
            <w:r w:rsidRPr="00B97EA9">
              <w:rPr>
                <w:sz w:val="24"/>
                <w:szCs w:val="24"/>
              </w:rPr>
              <w:t>помощь учителю, реализующему в своей</w:t>
            </w:r>
          </w:p>
        </w:tc>
      </w:tr>
    </w:tbl>
    <w:p w:rsidR="009366BB" w:rsidRDefault="009366BB">
      <w:pPr>
        <w:rPr>
          <w:sz w:val="24"/>
          <w:szCs w:val="24"/>
        </w:rPr>
        <w:sectPr w:rsidR="009366BB">
          <w:pgSz w:w="11910" w:h="16840"/>
          <w:pgMar w:top="760" w:right="440" w:bottom="1427" w:left="1480" w:header="0" w:footer="1002" w:gutter="0"/>
          <w:cols w:space="720"/>
        </w:sect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40"/>
        <w:gridCol w:w="4621"/>
        <w:gridCol w:w="4412"/>
      </w:tblGrid>
      <w:tr w:rsidR="009366BB">
        <w:trPr>
          <w:trHeight w:val="316"/>
        </w:trPr>
        <w:tc>
          <w:tcPr>
            <w:tcW w:w="540" w:type="dxa"/>
          </w:tcPr>
          <w:p w:rsidR="009366BB" w:rsidRPr="00B97EA9" w:rsidRDefault="009366BB" w:rsidP="00B97EA9">
            <w:pPr>
              <w:pStyle w:val="TableParagraph"/>
              <w:ind w:left="0"/>
              <w:rPr>
                <w:sz w:val="24"/>
                <w:szCs w:val="24"/>
              </w:rPr>
            </w:pPr>
          </w:p>
        </w:tc>
        <w:tc>
          <w:tcPr>
            <w:tcW w:w="4621" w:type="dxa"/>
          </w:tcPr>
          <w:p w:rsidR="009366BB" w:rsidRPr="00B97EA9" w:rsidRDefault="009366BB" w:rsidP="00B97EA9">
            <w:pPr>
              <w:pStyle w:val="TableParagraph"/>
              <w:spacing w:line="270" w:lineRule="exact"/>
              <w:rPr>
                <w:sz w:val="24"/>
                <w:szCs w:val="24"/>
              </w:rPr>
            </w:pPr>
          </w:p>
        </w:tc>
        <w:tc>
          <w:tcPr>
            <w:tcW w:w="4412" w:type="dxa"/>
            <w:vMerge w:val="restart"/>
          </w:tcPr>
          <w:p w:rsidR="009366BB" w:rsidRPr="00B97EA9" w:rsidRDefault="009366BB" w:rsidP="00B97EA9">
            <w:pPr>
              <w:pStyle w:val="TableParagraph"/>
              <w:ind w:right="104"/>
              <w:rPr>
                <w:sz w:val="24"/>
                <w:szCs w:val="24"/>
              </w:rPr>
            </w:pPr>
            <w:r w:rsidRPr="00B97EA9">
              <w:rPr>
                <w:sz w:val="24"/>
                <w:szCs w:val="24"/>
              </w:rPr>
              <w:t xml:space="preserve">практике требования к результатам </w:t>
            </w:r>
            <w:r w:rsidRPr="00B97EA9">
              <w:rPr>
                <w:sz w:val="24"/>
                <w:szCs w:val="24"/>
              </w:rPr>
              <w:lastRenderedPageBreak/>
              <w:t>освоения основной образовательной программы начального общего образования,</w:t>
            </w:r>
            <w:r>
              <w:rPr>
                <w:sz w:val="24"/>
                <w:szCs w:val="24"/>
              </w:rPr>
              <w:t xml:space="preserve"> </w:t>
            </w:r>
            <w:r w:rsidRPr="00B97EA9">
              <w:rPr>
                <w:sz w:val="24"/>
                <w:szCs w:val="24"/>
              </w:rPr>
              <w:t>определенные</w:t>
            </w:r>
            <w:r>
              <w:rPr>
                <w:sz w:val="24"/>
                <w:szCs w:val="24"/>
              </w:rPr>
              <w:t xml:space="preserve"> </w:t>
            </w:r>
            <w:r w:rsidRPr="00B97EA9">
              <w:rPr>
                <w:sz w:val="24"/>
                <w:szCs w:val="24"/>
              </w:rPr>
              <w:t>ФГОС.В пособии представлены научно- методические основы курса</w:t>
            </w:r>
          </w:p>
          <w:p w:rsidR="009366BB" w:rsidRPr="00B97EA9" w:rsidRDefault="009366BB" w:rsidP="00B97EA9">
            <w:pPr>
              <w:pStyle w:val="TableParagraph"/>
              <w:spacing w:line="270" w:lineRule="atLeast"/>
              <w:ind w:right="205"/>
              <w:rPr>
                <w:sz w:val="24"/>
                <w:szCs w:val="24"/>
              </w:rPr>
            </w:pPr>
            <w:r w:rsidRPr="00B97EA9">
              <w:rPr>
                <w:sz w:val="24"/>
                <w:szCs w:val="24"/>
              </w:rPr>
              <w:t>«Литературной чтение» авторов Л. Ф. Климановой и др. и их реализация в УМК для 1-4 классов, календарно- тематическое планирование, планируемые</w:t>
            </w:r>
            <w:r>
              <w:rPr>
                <w:sz w:val="24"/>
                <w:szCs w:val="24"/>
              </w:rPr>
              <w:t xml:space="preserve"> </w:t>
            </w:r>
            <w:r w:rsidRPr="00B97EA9">
              <w:rPr>
                <w:sz w:val="24"/>
                <w:szCs w:val="24"/>
              </w:rPr>
              <w:t>результаты</w:t>
            </w:r>
            <w:r>
              <w:rPr>
                <w:sz w:val="24"/>
                <w:szCs w:val="24"/>
              </w:rPr>
              <w:t xml:space="preserve"> </w:t>
            </w:r>
            <w:r w:rsidRPr="00B97EA9">
              <w:rPr>
                <w:sz w:val="24"/>
                <w:szCs w:val="24"/>
              </w:rPr>
              <w:t>(личностные, метапредметные и предметные) по итогамизученияуказанногокурсав1- 4 классе, примеры методических разработок уроков.</w:t>
            </w:r>
          </w:p>
        </w:tc>
      </w:tr>
      <w:tr w:rsidR="009366BB">
        <w:trPr>
          <w:trHeight w:val="551"/>
        </w:trPr>
        <w:tc>
          <w:tcPr>
            <w:tcW w:w="540" w:type="dxa"/>
          </w:tcPr>
          <w:p w:rsidR="009366BB" w:rsidRPr="00B97EA9" w:rsidRDefault="009366BB" w:rsidP="00B97EA9">
            <w:pPr>
              <w:pStyle w:val="TableParagraph"/>
              <w:spacing w:line="270" w:lineRule="exact"/>
              <w:rPr>
                <w:sz w:val="24"/>
                <w:szCs w:val="24"/>
              </w:rPr>
            </w:pPr>
            <w:r w:rsidRPr="00B97EA9">
              <w:rPr>
                <w:spacing w:val="-5"/>
                <w:sz w:val="24"/>
                <w:szCs w:val="24"/>
              </w:rPr>
              <w:lastRenderedPageBreak/>
              <w:t>6.</w:t>
            </w:r>
          </w:p>
        </w:tc>
        <w:tc>
          <w:tcPr>
            <w:tcW w:w="4621" w:type="dxa"/>
          </w:tcPr>
          <w:p w:rsidR="009366BB" w:rsidRPr="00B97EA9" w:rsidRDefault="009366BB" w:rsidP="00B97EA9">
            <w:pPr>
              <w:pStyle w:val="TableParagraph"/>
              <w:spacing w:line="264" w:lineRule="exact"/>
              <w:rPr>
                <w:sz w:val="24"/>
                <w:szCs w:val="24"/>
              </w:rPr>
            </w:pPr>
          </w:p>
        </w:tc>
        <w:tc>
          <w:tcPr>
            <w:tcW w:w="4412" w:type="dxa"/>
            <w:vMerge/>
            <w:tcBorders>
              <w:top w:val="nil"/>
            </w:tcBorders>
          </w:tcPr>
          <w:p w:rsidR="009366BB" w:rsidRPr="00B97EA9" w:rsidRDefault="009366BB">
            <w:pPr>
              <w:rPr>
                <w:sz w:val="2"/>
                <w:szCs w:val="2"/>
              </w:rPr>
            </w:pPr>
          </w:p>
        </w:tc>
      </w:tr>
      <w:tr w:rsidR="009366BB">
        <w:trPr>
          <w:trHeight w:val="552"/>
        </w:trPr>
        <w:tc>
          <w:tcPr>
            <w:tcW w:w="540" w:type="dxa"/>
          </w:tcPr>
          <w:p w:rsidR="009366BB" w:rsidRPr="00B97EA9" w:rsidRDefault="009366BB" w:rsidP="00B97EA9">
            <w:pPr>
              <w:pStyle w:val="TableParagraph"/>
              <w:spacing w:line="271" w:lineRule="exact"/>
              <w:rPr>
                <w:sz w:val="24"/>
                <w:szCs w:val="24"/>
              </w:rPr>
            </w:pPr>
            <w:r w:rsidRPr="00B97EA9">
              <w:rPr>
                <w:spacing w:val="-5"/>
                <w:sz w:val="24"/>
                <w:szCs w:val="24"/>
              </w:rPr>
              <w:lastRenderedPageBreak/>
              <w:t>7.</w:t>
            </w:r>
          </w:p>
        </w:tc>
        <w:tc>
          <w:tcPr>
            <w:tcW w:w="4621" w:type="dxa"/>
          </w:tcPr>
          <w:p w:rsidR="009366BB" w:rsidRPr="00B97EA9" w:rsidRDefault="009366BB" w:rsidP="00B97EA9">
            <w:pPr>
              <w:pStyle w:val="TableParagraph"/>
              <w:spacing w:line="264" w:lineRule="exact"/>
              <w:rPr>
                <w:sz w:val="24"/>
                <w:szCs w:val="24"/>
              </w:rPr>
            </w:pPr>
          </w:p>
        </w:tc>
        <w:tc>
          <w:tcPr>
            <w:tcW w:w="4412" w:type="dxa"/>
            <w:vMerge/>
            <w:tcBorders>
              <w:top w:val="nil"/>
            </w:tcBorders>
          </w:tcPr>
          <w:p w:rsidR="009366BB" w:rsidRPr="00B97EA9" w:rsidRDefault="009366BB">
            <w:pPr>
              <w:rPr>
                <w:sz w:val="2"/>
                <w:szCs w:val="2"/>
              </w:rPr>
            </w:pPr>
          </w:p>
        </w:tc>
      </w:tr>
      <w:tr w:rsidR="009366BB">
        <w:trPr>
          <w:trHeight w:val="2690"/>
        </w:trPr>
        <w:tc>
          <w:tcPr>
            <w:tcW w:w="540" w:type="dxa"/>
          </w:tcPr>
          <w:p w:rsidR="009366BB" w:rsidRPr="00B97EA9" w:rsidRDefault="009366BB" w:rsidP="00B97EA9">
            <w:pPr>
              <w:pStyle w:val="TableParagraph"/>
              <w:spacing w:line="270" w:lineRule="exact"/>
              <w:rPr>
                <w:sz w:val="24"/>
                <w:szCs w:val="24"/>
              </w:rPr>
            </w:pPr>
            <w:r w:rsidRPr="00B97EA9">
              <w:rPr>
                <w:spacing w:val="-5"/>
                <w:sz w:val="24"/>
                <w:szCs w:val="24"/>
              </w:rPr>
              <w:t>8.</w:t>
            </w:r>
          </w:p>
        </w:tc>
        <w:tc>
          <w:tcPr>
            <w:tcW w:w="4621" w:type="dxa"/>
          </w:tcPr>
          <w:p w:rsidR="009366BB" w:rsidRPr="00B97EA9" w:rsidRDefault="009366BB">
            <w:pPr>
              <w:pStyle w:val="TableParagraph"/>
              <w:rPr>
                <w:sz w:val="24"/>
                <w:szCs w:val="24"/>
              </w:rPr>
            </w:pPr>
          </w:p>
        </w:tc>
        <w:tc>
          <w:tcPr>
            <w:tcW w:w="4412" w:type="dxa"/>
            <w:vMerge/>
            <w:tcBorders>
              <w:top w:val="nil"/>
            </w:tcBorders>
          </w:tcPr>
          <w:p w:rsidR="009366BB" w:rsidRPr="00B97EA9" w:rsidRDefault="009366BB">
            <w:pPr>
              <w:rPr>
                <w:sz w:val="2"/>
                <w:szCs w:val="2"/>
              </w:rPr>
            </w:pPr>
          </w:p>
        </w:tc>
      </w:tr>
      <w:tr w:rsidR="009366BB">
        <w:trPr>
          <w:trHeight w:val="316"/>
        </w:trPr>
        <w:tc>
          <w:tcPr>
            <w:tcW w:w="9573" w:type="dxa"/>
            <w:gridSpan w:val="3"/>
          </w:tcPr>
          <w:p w:rsidR="009366BB" w:rsidRPr="00B97EA9" w:rsidRDefault="009366BB" w:rsidP="00B97EA9">
            <w:pPr>
              <w:pStyle w:val="TableParagraph"/>
              <w:spacing w:line="270" w:lineRule="exact"/>
              <w:ind w:left="2364"/>
              <w:rPr>
                <w:sz w:val="24"/>
                <w:szCs w:val="24"/>
              </w:rPr>
            </w:pPr>
            <w:r w:rsidRPr="00B97EA9">
              <w:rPr>
                <w:sz w:val="24"/>
                <w:szCs w:val="24"/>
              </w:rPr>
              <w:t>2.Демонстрационныйираздаточный</w:t>
            </w:r>
            <w:r w:rsidRPr="00B97EA9">
              <w:rPr>
                <w:spacing w:val="-2"/>
                <w:sz w:val="24"/>
                <w:szCs w:val="24"/>
              </w:rPr>
              <w:t>материал</w:t>
            </w:r>
          </w:p>
        </w:tc>
      </w:tr>
      <w:tr w:rsidR="009366BB">
        <w:trPr>
          <w:trHeight w:val="317"/>
        </w:trPr>
        <w:tc>
          <w:tcPr>
            <w:tcW w:w="540" w:type="dxa"/>
          </w:tcPr>
          <w:p w:rsidR="009366BB" w:rsidRPr="00B97EA9" w:rsidRDefault="009366BB" w:rsidP="00B97EA9">
            <w:pPr>
              <w:pStyle w:val="TableParagraph"/>
              <w:spacing w:line="271" w:lineRule="exact"/>
              <w:rPr>
                <w:sz w:val="24"/>
                <w:szCs w:val="24"/>
              </w:rPr>
            </w:pPr>
            <w:r w:rsidRPr="00B97EA9">
              <w:rPr>
                <w:spacing w:val="-5"/>
                <w:sz w:val="24"/>
                <w:szCs w:val="24"/>
              </w:rPr>
              <w:t>9.</w:t>
            </w:r>
          </w:p>
        </w:tc>
        <w:tc>
          <w:tcPr>
            <w:tcW w:w="4621" w:type="dxa"/>
          </w:tcPr>
          <w:p w:rsidR="009366BB" w:rsidRPr="00B97EA9" w:rsidRDefault="009366BB" w:rsidP="00B97EA9">
            <w:pPr>
              <w:pStyle w:val="TableParagraph"/>
              <w:spacing w:line="268" w:lineRule="exact"/>
              <w:rPr>
                <w:sz w:val="24"/>
                <w:szCs w:val="24"/>
              </w:rPr>
            </w:pPr>
          </w:p>
        </w:tc>
        <w:tc>
          <w:tcPr>
            <w:tcW w:w="4412" w:type="dxa"/>
          </w:tcPr>
          <w:p w:rsidR="009366BB" w:rsidRPr="00B97EA9" w:rsidRDefault="009366BB" w:rsidP="00B97EA9">
            <w:pPr>
              <w:pStyle w:val="TableParagraph"/>
              <w:ind w:left="0"/>
              <w:rPr>
                <w:sz w:val="24"/>
                <w:szCs w:val="24"/>
              </w:rPr>
            </w:pPr>
          </w:p>
        </w:tc>
      </w:tr>
      <w:tr w:rsidR="009366BB">
        <w:trPr>
          <w:trHeight w:val="314"/>
        </w:trPr>
        <w:tc>
          <w:tcPr>
            <w:tcW w:w="540" w:type="dxa"/>
          </w:tcPr>
          <w:p w:rsidR="009366BB" w:rsidRPr="00B97EA9" w:rsidRDefault="009366BB" w:rsidP="00B97EA9">
            <w:pPr>
              <w:pStyle w:val="TableParagraph"/>
              <w:spacing w:line="273" w:lineRule="exact"/>
              <w:rPr>
                <w:sz w:val="24"/>
                <w:szCs w:val="24"/>
              </w:rPr>
            </w:pPr>
            <w:r w:rsidRPr="00B97EA9">
              <w:rPr>
                <w:spacing w:val="-5"/>
                <w:sz w:val="24"/>
                <w:szCs w:val="24"/>
              </w:rPr>
              <w:t>10.</w:t>
            </w:r>
          </w:p>
        </w:tc>
        <w:tc>
          <w:tcPr>
            <w:tcW w:w="4621" w:type="dxa"/>
          </w:tcPr>
          <w:p w:rsidR="009366BB" w:rsidRPr="00B97EA9" w:rsidRDefault="009366BB" w:rsidP="00B97EA9">
            <w:pPr>
              <w:pStyle w:val="TableParagraph"/>
              <w:spacing w:line="270" w:lineRule="exact"/>
              <w:rPr>
                <w:sz w:val="24"/>
                <w:szCs w:val="24"/>
              </w:rPr>
            </w:pPr>
          </w:p>
        </w:tc>
        <w:tc>
          <w:tcPr>
            <w:tcW w:w="4412" w:type="dxa"/>
          </w:tcPr>
          <w:p w:rsidR="009366BB" w:rsidRDefault="009366BB" w:rsidP="00B97EA9">
            <w:pPr>
              <w:pStyle w:val="TableParagraph"/>
              <w:ind w:left="0"/>
            </w:pPr>
          </w:p>
        </w:tc>
      </w:tr>
      <w:tr w:rsidR="009366BB">
        <w:trPr>
          <w:trHeight w:val="311"/>
        </w:trPr>
        <w:tc>
          <w:tcPr>
            <w:tcW w:w="540" w:type="dxa"/>
          </w:tcPr>
          <w:p w:rsidR="009366BB" w:rsidRPr="00B97EA9" w:rsidRDefault="009366BB" w:rsidP="00B97EA9">
            <w:pPr>
              <w:pStyle w:val="TableParagraph"/>
              <w:spacing w:line="270" w:lineRule="exact"/>
              <w:rPr>
                <w:sz w:val="24"/>
                <w:szCs w:val="24"/>
              </w:rPr>
            </w:pPr>
            <w:r w:rsidRPr="00B97EA9">
              <w:rPr>
                <w:spacing w:val="-5"/>
                <w:sz w:val="24"/>
                <w:szCs w:val="24"/>
              </w:rPr>
              <w:t>11.</w:t>
            </w:r>
          </w:p>
        </w:tc>
        <w:tc>
          <w:tcPr>
            <w:tcW w:w="4621" w:type="dxa"/>
          </w:tcPr>
          <w:p w:rsidR="009366BB" w:rsidRPr="00B97EA9" w:rsidRDefault="009366BB" w:rsidP="00B97EA9">
            <w:pPr>
              <w:pStyle w:val="TableParagraph"/>
              <w:spacing w:line="268" w:lineRule="exact"/>
              <w:rPr>
                <w:sz w:val="24"/>
                <w:szCs w:val="24"/>
              </w:rPr>
            </w:pPr>
            <w:r w:rsidRPr="00B97EA9">
              <w:rPr>
                <w:sz w:val="24"/>
                <w:szCs w:val="24"/>
              </w:rPr>
              <w:t>Полная</w:t>
            </w:r>
            <w:r>
              <w:rPr>
                <w:sz w:val="24"/>
                <w:szCs w:val="24"/>
              </w:rPr>
              <w:t xml:space="preserve"> </w:t>
            </w:r>
            <w:r w:rsidRPr="00B97EA9">
              <w:rPr>
                <w:sz w:val="24"/>
                <w:szCs w:val="24"/>
              </w:rPr>
              <w:t>хрестоматия</w:t>
            </w:r>
            <w:r>
              <w:rPr>
                <w:sz w:val="24"/>
                <w:szCs w:val="24"/>
              </w:rPr>
              <w:t xml:space="preserve"> </w:t>
            </w:r>
            <w:r w:rsidRPr="00B97EA9">
              <w:rPr>
                <w:sz w:val="24"/>
                <w:szCs w:val="24"/>
              </w:rPr>
              <w:t>для</w:t>
            </w:r>
            <w:r>
              <w:rPr>
                <w:sz w:val="24"/>
                <w:szCs w:val="24"/>
              </w:rPr>
              <w:t xml:space="preserve"> </w:t>
            </w:r>
            <w:r w:rsidRPr="00B97EA9">
              <w:rPr>
                <w:sz w:val="24"/>
                <w:szCs w:val="24"/>
              </w:rPr>
              <w:t>начальной</w:t>
            </w:r>
            <w:r>
              <w:rPr>
                <w:sz w:val="24"/>
                <w:szCs w:val="24"/>
              </w:rPr>
              <w:t xml:space="preserve"> </w:t>
            </w:r>
            <w:r w:rsidRPr="00B97EA9">
              <w:rPr>
                <w:spacing w:val="-2"/>
                <w:sz w:val="24"/>
                <w:szCs w:val="24"/>
              </w:rPr>
              <w:t>школы</w:t>
            </w:r>
          </w:p>
        </w:tc>
        <w:tc>
          <w:tcPr>
            <w:tcW w:w="4412" w:type="dxa"/>
          </w:tcPr>
          <w:p w:rsidR="009366BB" w:rsidRDefault="009366BB" w:rsidP="00B97EA9">
            <w:pPr>
              <w:pStyle w:val="TableParagraph"/>
              <w:ind w:left="0"/>
            </w:pPr>
          </w:p>
        </w:tc>
      </w:tr>
      <w:tr w:rsidR="009366BB">
        <w:trPr>
          <w:trHeight w:val="316"/>
        </w:trPr>
        <w:tc>
          <w:tcPr>
            <w:tcW w:w="9573" w:type="dxa"/>
            <w:gridSpan w:val="3"/>
          </w:tcPr>
          <w:p w:rsidR="009366BB" w:rsidRPr="00B97EA9" w:rsidRDefault="009366BB" w:rsidP="00B97EA9">
            <w:pPr>
              <w:pStyle w:val="TableParagraph"/>
              <w:spacing w:line="270" w:lineRule="exact"/>
              <w:ind w:left="2354"/>
              <w:rPr>
                <w:sz w:val="24"/>
                <w:szCs w:val="24"/>
              </w:rPr>
            </w:pPr>
            <w:r w:rsidRPr="00B97EA9">
              <w:rPr>
                <w:sz w:val="24"/>
                <w:szCs w:val="24"/>
              </w:rPr>
              <w:t>3.Информационно-коммуникативные</w:t>
            </w:r>
            <w:r w:rsidRPr="00B97EA9">
              <w:rPr>
                <w:spacing w:val="-2"/>
                <w:sz w:val="24"/>
                <w:szCs w:val="24"/>
              </w:rPr>
              <w:t>средства</w:t>
            </w:r>
          </w:p>
        </w:tc>
      </w:tr>
      <w:tr w:rsidR="009366BB">
        <w:trPr>
          <w:trHeight w:val="7937"/>
        </w:trPr>
        <w:tc>
          <w:tcPr>
            <w:tcW w:w="540" w:type="dxa"/>
          </w:tcPr>
          <w:p w:rsidR="009366BB" w:rsidRPr="00B97EA9" w:rsidRDefault="009366BB" w:rsidP="00B97EA9">
            <w:pPr>
              <w:pStyle w:val="TableParagraph"/>
              <w:spacing w:line="273" w:lineRule="exact"/>
              <w:rPr>
                <w:sz w:val="24"/>
                <w:szCs w:val="24"/>
              </w:rPr>
            </w:pPr>
            <w:r w:rsidRPr="00B97EA9">
              <w:rPr>
                <w:spacing w:val="-5"/>
                <w:sz w:val="24"/>
                <w:szCs w:val="24"/>
              </w:rPr>
              <w:t>12.</w:t>
            </w:r>
          </w:p>
        </w:tc>
        <w:tc>
          <w:tcPr>
            <w:tcW w:w="4621" w:type="dxa"/>
          </w:tcPr>
          <w:p w:rsidR="009366BB" w:rsidRPr="00B97EA9" w:rsidRDefault="009366BB" w:rsidP="00B97EA9">
            <w:pPr>
              <w:pStyle w:val="TableParagraph"/>
              <w:spacing w:line="276" w:lineRule="auto"/>
              <w:ind w:right="130"/>
              <w:rPr>
                <w:sz w:val="24"/>
                <w:szCs w:val="24"/>
              </w:rPr>
            </w:pPr>
            <w:r w:rsidRPr="00B97EA9">
              <w:rPr>
                <w:sz w:val="24"/>
                <w:szCs w:val="24"/>
              </w:rPr>
              <w:t>CDЛитературноечтение. 4классы. Электронное приложение к учебнику Л. Ф. Климановой, С. Г. Макеевой.</w:t>
            </w:r>
          </w:p>
          <w:p w:rsidR="009366BB" w:rsidRPr="00B97EA9" w:rsidRDefault="009366BB" w:rsidP="00B97EA9">
            <w:pPr>
              <w:pStyle w:val="TableParagraph"/>
              <w:spacing w:line="278" w:lineRule="auto"/>
              <w:ind w:right="203"/>
              <w:rPr>
                <w:sz w:val="24"/>
                <w:szCs w:val="24"/>
              </w:rPr>
            </w:pPr>
            <w:r w:rsidRPr="00B97EA9">
              <w:rPr>
                <w:sz w:val="24"/>
                <w:szCs w:val="24"/>
              </w:rPr>
              <w:t>Аудио</w:t>
            </w:r>
            <w:r>
              <w:rPr>
                <w:sz w:val="24"/>
                <w:szCs w:val="24"/>
              </w:rPr>
              <w:t xml:space="preserve"> </w:t>
            </w:r>
            <w:r w:rsidRPr="00B97EA9">
              <w:rPr>
                <w:sz w:val="24"/>
                <w:szCs w:val="24"/>
              </w:rPr>
              <w:t>записи</w:t>
            </w:r>
            <w:r>
              <w:rPr>
                <w:sz w:val="24"/>
                <w:szCs w:val="24"/>
              </w:rPr>
              <w:t xml:space="preserve"> </w:t>
            </w:r>
            <w:r w:rsidRPr="00B97EA9">
              <w:rPr>
                <w:sz w:val="24"/>
                <w:szCs w:val="24"/>
              </w:rPr>
              <w:t>в</w:t>
            </w:r>
            <w:r>
              <w:rPr>
                <w:sz w:val="24"/>
                <w:szCs w:val="24"/>
              </w:rPr>
              <w:t xml:space="preserve"> </w:t>
            </w:r>
            <w:r w:rsidRPr="00B97EA9">
              <w:rPr>
                <w:sz w:val="24"/>
                <w:szCs w:val="24"/>
              </w:rPr>
              <w:t>соответствии</w:t>
            </w:r>
            <w:r>
              <w:rPr>
                <w:sz w:val="24"/>
                <w:szCs w:val="24"/>
              </w:rPr>
              <w:t xml:space="preserve"> </w:t>
            </w:r>
            <w:r w:rsidRPr="00B97EA9">
              <w:rPr>
                <w:sz w:val="24"/>
                <w:szCs w:val="24"/>
              </w:rPr>
              <w:t>с программой обучения.</w:t>
            </w:r>
          </w:p>
        </w:tc>
        <w:tc>
          <w:tcPr>
            <w:tcW w:w="4412" w:type="dxa"/>
          </w:tcPr>
          <w:p w:rsidR="009366BB" w:rsidRPr="00B97EA9" w:rsidRDefault="009366BB" w:rsidP="00B97EA9">
            <w:pPr>
              <w:pStyle w:val="TableParagraph"/>
              <w:spacing w:line="276" w:lineRule="auto"/>
              <w:ind w:right="67"/>
              <w:rPr>
                <w:sz w:val="24"/>
                <w:szCs w:val="24"/>
              </w:rPr>
            </w:pPr>
            <w:r w:rsidRPr="00B97EA9">
              <w:rPr>
                <w:sz w:val="24"/>
                <w:szCs w:val="24"/>
              </w:rPr>
              <w:t>Аудио</w:t>
            </w:r>
            <w:r>
              <w:rPr>
                <w:sz w:val="24"/>
                <w:szCs w:val="24"/>
              </w:rPr>
              <w:t xml:space="preserve"> </w:t>
            </w:r>
            <w:r w:rsidRPr="00B97EA9">
              <w:rPr>
                <w:sz w:val="24"/>
                <w:szCs w:val="24"/>
              </w:rPr>
              <w:t>приложение</w:t>
            </w:r>
            <w:r>
              <w:rPr>
                <w:sz w:val="24"/>
                <w:szCs w:val="24"/>
              </w:rPr>
              <w:t xml:space="preserve"> </w:t>
            </w:r>
            <w:r w:rsidRPr="00B97EA9">
              <w:rPr>
                <w:sz w:val="24"/>
                <w:szCs w:val="24"/>
              </w:rPr>
              <w:t>адресовано</w:t>
            </w:r>
            <w:r>
              <w:rPr>
                <w:sz w:val="24"/>
                <w:szCs w:val="24"/>
              </w:rPr>
              <w:t xml:space="preserve"> </w:t>
            </w:r>
            <w:r w:rsidRPr="00B97EA9">
              <w:rPr>
                <w:sz w:val="24"/>
                <w:szCs w:val="24"/>
              </w:rPr>
              <w:t>учителям и учащимся 1-4 классов и является неотъемлемой частью учебника</w:t>
            </w:r>
          </w:p>
          <w:p w:rsidR="009366BB" w:rsidRPr="00B97EA9" w:rsidRDefault="009366BB" w:rsidP="00B97EA9">
            <w:pPr>
              <w:pStyle w:val="TableParagraph"/>
              <w:spacing w:line="276" w:lineRule="auto"/>
              <w:ind w:right="67"/>
              <w:rPr>
                <w:sz w:val="24"/>
                <w:szCs w:val="24"/>
              </w:rPr>
            </w:pPr>
            <w:r w:rsidRPr="00B97EA9">
              <w:rPr>
                <w:sz w:val="24"/>
                <w:szCs w:val="24"/>
              </w:rPr>
              <w:t>«Литературное чтение». Оно призвано облегчить</w:t>
            </w:r>
            <w:r>
              <w:rPr>
                <w:sz w:val="24"/>
                <w:szCs w:val="24"/>
              </w:rPr>
              <w:t xml:space="preserve"> </w:t>
            </w:r>
            <w:r w:rsidRPr="00B97EA9">
              <w:rPr>
                <w:sz w:val="24"/>
                <w:szCs w:val="24"/>
              </w:rPr>
              <w:t>процесс</w:t>
            </w:r>
            <w:r>
              <w:rPr>
                <w:sz w:val="24"/>
                <w:szCs w:val="24"/>
              </w:rPr>
              <w:t xml:space="preserve"> </w:t>
            </w:r>
            <w:r w:rsidRPr="00B97EA9">
              <w:rPr>
                <w:sz w:val="24"/>
                <w:szCs w:val="24"/>
              </w:rPr>
              <w:t>усвоения</w:t>
            </w:r>
            <w:r>
              <w:rPr>
                <w:sz w:val="24"/>
                <w:szCs w:val="24"/>
              </w:rPr>
              <w:t xml:space="preserve"> </w:t>
            </w:r>
            <w:r w:rsidRPr="00B97EA9">
              <w:rPr>
                <w:sz w:val="24"/>
                <w:szCs w:val="24"/>
              </w:rPr>
              <w:t>учащимися изучаемых в курсе «Литературное чтение»художественных произведений за счёт их профессионального исполнения и использования музыкального сопровождения.</w:t>
            </w:r>
          </w:p>
          <w:p w:rsidR="009366BB" w:rsidRPr="00B97EA9" w:rsidRDefault="009366BB" w:rsidP="00B97EA9">
            <w:pPr>
              <w:pStyle w:val="TableParagraph"/>
              <w:spacing w:line="276" w:lineRule="auto"/>
              <w:ind w:right="133"/>
              <w:rPr>
                <w:sz w:val="24"/>
                <w:szCs w:val="24"/>
              </w:rPr>
            </w:pPr>
            <w:r w:rsidRPr="00B97EA9">
              <w:rPr>
                <w:sz w:val="24"/>
                <w:szCs w:val="24"/>
              </w:rPr>
              <w:t>Структура</w:t>
            </w:r>
            <w:r>
              <w:rPr>
                <w:sz w:val="24"/>
                <w:szCs w:val="24"/>
              </w:rPr>
              <w:t xml:space="preserve"> </w:t>
            </w:r>
            <w:r w:rsidRPr="00B97EA9">
              <w:rPr>
                <w:sz w:val="24"/>
                <w:szCs w:val="24"/>
              </w:rPr>
              <w:t>аудиоприложения</w:t>
            </w:r>
            <w:r>
              <w:rPr>
                <w:sz w:val="24"/>
                <w:szCs w:val="24"/>
              </w:rPr>
              <w:t xml:space="preserve"> </w:t>
            </w:r>
            <w:r w:rsidRPr="00B97EA9">
              <w:rPr>
                <w:sz w:val="24"/>
                <w:szCs w:val="24"/>
              </w:rPr>
              <w:t>полностью соответствует структуре учебника. В него включены отдельные</w:t>
            </w:r>
            <w:r>
              <w:rPr>
                <w:sz w:val="24"/>
                <w:szCs w:val="24"/>
              </w:rPr>
              <w:t xml:space="preserve"> </w:t>
            </w:r>
            <w:r w:rsidRPr="00B97EA9">
              <w:rPr>
                <w:sz w:val="24"/>
                <w:szCs w:val="24"/>
              </w:rPr>
              <w:t>прозаические, поэтические произведения, а также произведения</w:t>
            </w:r>
          </w:p>
          <w:p w:rsidR="009366BB" w:rsidRPr="00B97EA9" w:rsidRDefault="009366BB" w:rsidP="00B97EA9">
            <w:pPr>
              <w:pStyle w:val="TableParagraph"/>
              <w:spacing w:line="276" w:lineRule="auto"/>
              <w:ind w:right="159"/>
              <w:rPr>
                <w:sz w:val="24"/>
                <w:szCs w:val="24"/>
              </w:rPr>
            </w:pPr>
            <w:r w:rsidRPr="00B97EA9">
              <w:rPr>
                <w:sz w:val="24"/>
                <w:szCs w:val="24"/>
              </w:rPr>
              <w:t>«малых жанров», прочитанные профессиональными актёрами, снабженные, где это необходимо, музыкальным сопровождением. Аудио</w:t>
            </w:r>
            <w:r>
              <w:rPr>
                <w:sz w:val="24"/>
                <w:szCs w:val="24"/>
              </w:rPr>
              <w:t xml:space="preserve"> </w:t>
            </w:r>
            <w:r w:rsidRPr="00B97EA9">
              <w:rPr>
                <w:sz w:val="24"/>
                <w:szCs w:val="24"/>
              </w:rPr>
              <w:t>приложения</w:t>
            </w:r>
            <w:r>
              <w:rPr>
                <w:sz w:val="24"/>
                <w:szCs w:val="24"/>
              </w:rPr>
              <w:t xml:space="preserve"> </w:t>
            </w:r>
            <w:r w:rsidRPr="00B97EA9">
              <w:rPr>
                <w:sz w:val="24"/>
                <w:szCs w:val="24"/>
              </w:rPr>
              <w:t>может</w:t>
            </w:r>
            <w:r>
              <w:rPr>
                <w:sz w:val="24"/>
                <w:szCs w:val="24"/>
              </w:rPr>
              <w:t xml:space="preserve"> </w:t>
            </w:r>
            <w:r w:rsidRPr="00B97EA9">
              <w:rPr>
                <w:sz w:val="24"/>
                <w:szCs w:val="24"/>
              </w:rPr>
              <w:t>использовать учитель при работе в классе фронтально, учащийся совместно с взрослыми в домашних условиях, а также самостоятельно, например, с</w:t>
            </w:r>
          </w:p>
          <w:p w:rsidR="009366BB" w:rsidRPr="00B97EA9" w:rsidRDefault="009366BB">
            <w:pPr>
              <w:pStyle w:val="TableParagraph"/>
              <w:rPr>
                <w:sz w:val="24"/>
                <w:szCs w:val="24"/>
              </w:rPr>
            </w:pPr>
            <w:r w:rsidRPr="00B97EA9">
              <w:rPr>
                <w:sz w:val="24"/>
                <w:szCs w:val="24"/>
              </w:rPr>
              <w:t>применениемMP3</w:t>
            </w:r>
            <w:r w:rsidRPr="00B97EA9">
              <w:rPr>
                <w:spacing w:val="-2"/>
                <w:sz w:val="24"/>
                <w:szCs w:val="24"/>
              </w:rPr>
              <w:t>проигрывателя.</w:t>
            </w:r>
          </w:p>
        </w:tc>
      </w:tr>
      <w:tr w:rsidR="009366BB">
        <w:trPr>
          <w:trHeight w:val="551"/>
        </w:trPr>
        <w:tc>
          <w:tcPr>
            <w:tcW w:w="540" w:type="dxa"/>
          </w:tcPr>
          <w:p w:rsidR="009366BB" w:rsidRPr="00B97EA9" w:rsidRDefault="009366BB" w:rsidP="00B97EA9">
            <w:pPr>
              <w:pStyle w:val="TableParagraph"/>
              <w:spacing w:line="270" w:lineRule="exact"/>
              <w:rPr>
                <w:sz w:val="24"/>
                <w:szCs w:val="24"/>
              </w:rPr>
            </w:pPr>
            <w:r w:rsidRPr="00B97EA9">
              <w:rPr>
                <w:spacing w:val="-5"/>
                <w:sz w:val="24"/>
                <w:szCs w:val="24"/>
              </w:rPr>
              <w:t>13.</w:t>
            </w:r>
          </w:p>
        </w:tc>
        <w:tc>
          <w:tcPr>
            <w:tcW w:w="4621" w:type="dxa"/>
          </w:tcPr>
          <w:p w:rsidR="009366BB" w:rsidRPr="00B97EA9" w:rsidRDefault="009366BB" w:rsidP="00B97EA9">
            <w:pPr>
              <w:pStyle w:val="TableParagraph"/>
              <w:spacing w:line="268" w:lineRule="exact"/>
              <w:rPr>
                <w:sz w:val="24"/>
                <w:szCs w:val="24"/>
              </w:rPr>
            </w:pPr>
            <w:r w:rsidRPr="00B97EA9">
              <w:rPr>
                <w:sz w:val="24"/>
                <w:szCs w:val="24"/>
              </w:rPr>
              <w:t>Аудио</w:t>
            </w:r>
            <w:r>
              <w:rPr>
                <w:sz w:val="24"/>
                <w:szCs w:val="24"/>
              </w:rPr>
              <w:t xml:space="preserve"> </w:t>
            </w:r>
            <w:r w:rsidRPr="00B97EA9">
              <w:rPr>
                <w:sz w:val="24"/>
                <w:szCs w:val="24"/>
              </w:rPr>
              <w:t>записи</w:t>
            </w:r>
            <w:r>
              <w:rPr>
                <w:sz w:val="24"/>
                <w:szCs w:val="24"/>
              </w:rPr>
              <w:t xml:space="preserve"> </w:t>
            </w:r>
            <w:r w:rsidRPr="00B97EA9">
              <w:rPr>
                <w:spacing w:val="-2"/>
                <w:sz w:val="24"/>
                <w:szCs w:val="24"/>
              </w:rPr>
              <w:t>художественного</w:t>
            </w:r>
          </w:p>
          <w:p w:rsidR="009366BB" w:rsidRPr="00B97EA9" w:rsidRDefault="009366BB" w:rsidP="00B97EA9">
            <w:pPr>
              <w:pStyle w:val="TableParagraph"/>
              <w:spacing w:line="264" w:lineRule="exact"/>
              <w:rPr>
                <w:sz w:val="24"/>
                <w:szCs w:val="24"/>
              </w:rPr>
            </w:pPr>
            <w:r w:rsidRPr="00B97EA9">
              <w:rPr>
                <w:sz w:val="24"/>
                <w:szCs w:val="24"/>
              </w:rPr>
              <w:t>Исполнения</w:t>
            </w:r>
            <w:r>
              <w:rPr>
                <w:sz w:val="24"/>
                <w:szCs w:val="24"/>
              </w:rPr>
              <w:t xml:space="preserve"> </w:t>
            </w:r>
            <w:r w:rsidRPr="00B97EA9">
              <w:rPr>
                <w:sz w:val="24"/>
                <w:szCs w:val="24"/>
              </w:rPr>
              <w:t>изучаемых</w:t>
            </w:r>
            <w:r>
              <w:rPr>
                <w:sz w:val="24"/>
                <w:szCs w:val="24"/>
              </w:rPr>
              <w:t xml:space="preserve"> </w:t>
            </w:r>
            <w:r w:rsidRPr="00B97EA9">
              <w:rPr>
                <w:spacing w:val="-2"/>
                <w:sz w:val="24"/>
                <w:szCs w:val="24"/>
              </w:rPr>
              <w:t>произведений</w:t>
            </w:r>
          </w:p>
        </w:tc>
        <w:tc>
          <w:tcPr>
            <w:tcW w:w="4412" w:type="dxa"/>
          </w:tcPr>
          <w:p w:rsidR="009366BB" w:rsidRPr="00B97EA9" w:rsidRDefault="009366BB" w:rsidP="00B97EA9">
            <w:pPr>
              <w:pStyle w:val="TableParagraph"/>
              <w:ind w:left="0"/>
              <w:rPr>
                <w:sz w:val="24"/>
                <w:szCs w:val="24"/>
              </w:rPr>
            </w:pPr>
          </w:p>
        </w:tc>
      </w:tr>
      <w:tr w:rsidR="009366BB">
        <w:trPr>
          <w:trHeight w:val="311"/>
        </w:trPr>
        <w:tc>
          <w:tcPr>
            <w:tcW w:w="540" w:type="dxa"/>
          </w:tcPr>
          <w:p w:rsidR="009366BB" w:rsidRPr="00B97EA9" w:rsidRDefault="009366BB" w:rsidP="00B97EA9">
            <w:pPr>
              <w:pStyle w:val="TableParagraph"/>
              <w:spacing w:line="270" w:lineRule="exact"/>
              <w:rPr>
                <w:sz w:val="24"/>
                <w:szCs w:val="24"/>
              </w:rPr>
            </w:pPr>
            <w:r w:rsidRPr="00B97EA9">
              <w:rPr>
                <w:spacing w:val="-5"/>
                <w:sz w:val="24"/>
                <w:szCs w:val="24"/>
              </w:rPr>
              <w:t>14.</w:t>
            </w:r>
          </w:p>
        </w:tc>
        <w:tc>
          <w:tcPr>
            <w:tcW w:w="4621" w:type="dxa"/>
          </w:tcPr>
          <w:p w:rsidR="009366BB" w:rsidRPr="00B97EA9" w:rsidRDefault="009366BB" w:rsidP="00B97EA9">
            <w:pPr>
              <w:pStyle w:val="TableParagraph"/>
              <w:spacing w:line="268" w:lineRule="exact"/>
              <w:rPr>
                <w:sz w:val="24"/>
                <w:szCs w:val="24"/>
              </w:rPr>
            </w:pPr>
            <w:r w:rsidRPr="00B97EA9">
              <w:rPr>
                <w:sz w:val="24"/>
                <w:szCs w:val="24"/>
              </w:rPr>
              <w:t>Видеофильмы,</w:t>
            </w:r>
            <w:r>
              <w:rPr>
                <w:sz w:val="24"/>
                <w:szCs w:val="24"/>
              </w:rPr>
              <w:t xml:space="preserve"> </w:t>
            </w:r>
            <w:r w:rsidRPr="00B97EA9">
              <w:rPr>
                <w:spacing w:val="-2"/>
                <w:sz w:val="24"/>
                <w:szCs w:val="24"/>
              </w:rPr>
              <w:t>соответствующие</w:t>
            </w:r>
          </w:p>
        </w:tc>
        <w:tc>
          <w:tcPr>
            <w:tcW w:w="4412" w:type="dxa"/>
          </w:tcPr>
          <w:p w:rsidR="009366BB" w:rsidRDefault="009366BB" w:rsidP="00B97EA9">
            <w:pPr>
              <w:pStyle w:val="TableParagraph"/>
              <w:ind w:left="0"/>
            </w:pPr>
          </w:p>
        </w:tc>
      </w:tr>
    </w:tbl>
    <w:p w:rsidR="009366BB" w:rsidRDefault="009366BB">
      <w:pPr>
        <w:sectPr w:rsidR="009366BB">
          <w:type w:val="continuous"/>
          <w:pgSz w:w="11910" w:h="16840"/>
          <w:pgMar w:top="820" w:right="440" w:bottom="1240" w:left="1480" w:header="0" w:footer="1002" w:gutter="0"/>
          <w:cols w:space="720"/>
        </w:sect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40"/>
        <w:gridCol w:w="4621"/>
        <w:gridCol w:w="4412"/>
      </w:tblGrid>
      <w:tr w:rsidR="009366BB">
        <w:trPr>
          <w:trHeight w:val="275"/>
        </w:trPr>
        <w:tc>
          <w:tcPr>
            <w:tcW w:w="540" w:type="dxa"/>
          </w:tcPr>
          <w:p w:rsidR="009366BB" w:rsidRPr="00B97EA9" w:rsidRDefault="009366BB" w:rsidP="00B97EA9">
            <w:pPr>
              <w:pStyle w:val="TableParagraph"/>
              <w:ind w:left="0"/>
              <w:rPr>
                <w:sz w:val="20"/>
                <w:szCs w:val="20"/>
              </w:rPr>
            </w:pPr>
          </w:p>
        </w:tc>
        <w:tc>
          <w:tcPr>
            <w:tcW w:w="4621" w:type="dxa"/>
          </w:tcPr>
          <w:p w:rsidR="009366BB" w:rsidRPr="00B97EA9" w:rsidRDefault="009366BB" w:rsidP="00B97EA9">
            <w:pPr>
              <w:pStyle w:val="TableParagraph"/>
              <w:spacing w:line="256" w:lineRule="exact"/>
              <w:rPr>
                <w:sz w:val="24"/>
                <w:szCs w:val="24"/>
              </w:rPr>
            </w:pPr>
            <w:r w:rsidRPr="00B97EA9">
              <w:rPr>
                <w:sz w:val="24"/>
                <w:szCs w:val="24"/>
              </w:rPr>
              <w:t>Содержанию</w:t>
            </w:r>
            <w:r>
              <w:rPr>
                <w:sz w:val="24"/>
                <w:szCs w:val="24"/>
              </w:rPr>
              <w:t xml:space="preserve"> </w:t>
            </w:r>
            <w:r w:rsidRPr="00B97EA9">
              <w:rPr>
                <w:spacing w:val="-2"/>
                <w:sz w:val="24"/>
                <w:szCs w:val="24"/>
              </w:rPr>
              <w:t>обучения</w:t>
            </w:r>
          </w:p>
        </w:tc>
        <w:tc>
          <w:tcPr>
            <w:tcW w:w="4412" w:type="dxa"/>
          </w:tcPr>
          <w:p w:rsidR="009366BB" w:rsidRPr="00B97EA9" w:rsidRDefault="009366BB" w:rsidP="00B97EA9">
            <w:pPr>
              <w:pStyle w:val="TableParagraph"/>
              <w:ind w:left="0"/>
              <w:rPr>
                <w:sz w:val="20"/>
                <w:szCs w:val="20"/>
              </w:rPr>
            </w:pPr>
          </w:p>
        </w:tc>
      </w:tr>
      <w:tr w:rsidR="009366BB">
        <w:trPr>
          <w:trHeight w:val="316"/>
        </w:trPr>
        <w:tc>
          <w:tcPr>
            <w:tcW w:w="9573" w:type="dxa"/>
            <w:gridSpan w:val="3"/>
          </w:tcPr>
          <w:p w:rsidR="009366BB" w:rsidRPr="00B97EA9" w:rsidRDefault="009366BB" w:rsidP="00B97EA9">
            <w:pPr>
              <w:pStyle w:val="TableParagraph"/>
              <w:spacing w:line="270" w:lineRule="exact"/>
              <w:ind w:left="3024"/>
              <w:rPr>
                <w:sz w:val="24"/>
                <w:szCs w:val="24"/>
              </w:rPr>
            </w:pPr>
            <w:r w:rsidRPr="00B97EA9">
              <w:rPr>
                <w:sz w:val="24"/>
                <w:szCs w:val="24"/>
              </w:rPr>
              <w:lastRenderedPageBreak/>
              <w:t>4.Техническиесредства</w:t>
            </w:r>
            <w:r w:rsidRPr="00B97EA9">
              <w:rPr>
                <w:spacing w:val="-2"/>
                <w:sz w:val="24"/>
                <w:szCs w:val="24"/>
              </w:rPr>
              <w:t xml:space="preserve"> обучения</w:t>
            </w:r>
          </w:p>
        </w:tc>
      </w:tr>
      <w:tr w:rsidR="009366BB">
        <w:trPr>
          <w:trHeight w:val="319"/>
        </w:trPr>
        <w:tc>
          <w:tcPr>
            <w:tcW w:w="540" w:type="dxa"/>
          </w:tcPr>
          <w:p w:rsidR="009366BB" w:rsidRPr="00B97EA9" w:rsidRDefault="009366BB" w:rsidP="00B97EA9">
            <w:pPr>
              <w:pStyle w:val="TableParagraph"/>
              <w:spacing w:line="270" w:lineRule="exact"/>
              <w:ind w:left="96" w:right="108"/>
              <w:jc w:val="center"/>
              <w:rPr>
                <w:sz w:val="24"/>
                <w:szCs w:val="24"/>
              </w:rPr>
            </w:pPr>
            <w:r w:rsidRPr="00B97EA9">
              <w:rPr>
                <w:spacing w:val="-5"/>
                <w:sz w:val="24"/>
                <w:szCs w:val="24"/>
              </w:rPr>
              <w:t>15.</w:t>
            </w:r>
          </w:p>
        </w:tc>
        <w:tc>
          <w:tcPr>
            <w:tcW w:w="9033" w:type="dxa"/>
            <w:gridSpan w:val="2"/>
          </w:tcPr>
          <w:p w:rsidR="009366BB" w:rsidRPr="00B97EA9" w:rsidRDefault="009366BB" w:rsidP="00B97EA9">
            <w:pPr>
              <w:pStyle w:val="TableParagraph"/>
              <w:spacing w:line="270" w:lineRule="exact"/>
              <w:rPr>
                <w:sz w:val="24"/>
                <w:szCs w:val="24"/>
              </w:rPr>
            </w:pPr>
            <w:r w:rsidRPr="00B97EA9">
              <w:rPr>
                <w:sz w:val="24"/>
                <w:szCs w:val="24"/>
              </w:rPr>
              <w:t>Оборудование</w:t>
            </w:r>
            <w:r>
              <w:rPr>
                <w:sz w:val="24"/>
                <w:szCs w:val="24"/>
              </w:rPr>
              <w:t xml:space="preserve"> </w:t>
            </w:r>
            <w:r w:rsidRPr="00B97EA9">
              <w:rPr>
                <w:sz w:val="24"/>
                <w:szCs w:val="24"/>
              </w:rPr>
              <w:t>рабочего</w:t>
            </w:r>
            <w:r>
              <w:rPr>
                <w:sz w:val="24"/>
                <w:szCs w:val="24"/>
              </w:rPr>
              <w:t xml:space="preserve"> </w:t>
            </w:r>
            <w:r w:rsidRPr="00B97EA9">
              <w:rPr>
                <w:sz w:val="24"/>
                <w:szCs w:val="24"/>
              </w:rPr>
              <w:t xml:space="preserve">места </w:t>
            </w:r>
            <w:r w:rsidRPr="00B97EA9">
              <w:rPr>
                <w:spacing w:val="-2"/>
                <w:sz w:val="24"/>
                <w:szCs w:val="24"/>
              </w:rPr>
              <w:t>учителя</w:t>
            </w:r>
          </w:p>
        </w:tc>
      </w:tr>
      <w:tr w:rsidR="009366BB">
        <w:trPr>
          <w:trHeight w:val="316"/>
        </w:trPr>
        <w:tc>
          <w:tcPr>
            <w:tcW w:w="540" w:type="dxa"/>
          </w:tcPr>
          <w:p w:rsidR="009366BB" w:rsidRPr="00B97EA9" w:rsidRDefault="009366BB" w:rsidP="00B97EA9">
            <w:pPr>
              <w:pStyle w:val="TableParagraph"/>
              <w:spacing w:line="270" w:lineRule="exact"/>
              <w:ind w:left="96" w:right="108"/>
              <w:jc w:val="center"/>
              <w:rPr>
                <w:sz w:val="24"/>
                <w:szCs w:val="24"/>
              </w:rPr>
            </w:pPr>
            <w:r w:rsidRPr="00B97EA9">
              <w:rPr>
                <w:spacing w:val="-5"/>
                <w:sz w:val="24"/>
                <w:szCs w:val="24"/>
              </w:rPr>
              <w:t>16.</w:t>
            </w:r>
          </w:p>
        </w:tc>
        <w:tc>
          <w:tcPr>
            <w:tcW w:w="9033" w:type="dxa"/>
            <w:gridSpan w:val="2"/>
          </w:tcPr>
          <w:p w:rsidR="009366BB" w:rsidRPr="00B97EA9" w:rsidRDefault="009366BB" w:rsidP="00B97EA9">
            <w:pPr>
              <w:pStyle w:val="TableParagraph"/>
              <w:spacing w:line="270" w:lineRule="exact"/>
              <w:rPr>
                <w:sz w:val="24"/>
                <w:szCs w:val="24"/>
              </w:rPr>
            </w:pPr>
            <w:r w:rsidRPr="00B97EA9">
              <w:rPr>
                <w:sz w:val="24"/>
                <w:szCs w:val="24"/>
              </w:rPr>
              <w:t>Классная</w:t>
            </w:r>
            <w:r>
              <w:rPr>
                <w:sz w:val="24"/>
                <w:szCs w:val="24"/>
              </w:rPr>
              <w:t xml:space="preserve"> </w:t>
            </w:r>
            <w:r w:rsidRPr="00B97EA9">
              <w:rPr>
                <w:sz w:val="24"/>
                <w:szCs w:val="24"/>
              </w:rPr>
              <w:t>доска</w:t>
            </w:r>
            <w:r>
              <w:rPr>
                <w:sz w:val="24"/>
                <w:szCs w:val="24"/>
              </w:rPr>
              <w:t xml:space="preserve"> </w:t>
            </w:r>
            <w:r w:rsidRPr="00B97EA9">
              <w:rPr>
                <w:sz w:val="24"/>
                <w:szCs w:val="24"/>
              </w:rPr>
              <w:t>с</w:t>
            </w:r>
            <w:r>
              <w:rPr>
                <w:sz w:val="24"/>
                <w:szCs w:val="24"/>
              </w:rPr>
              <w:t xml:space="preserve"> </w:t>
            </w:r>
            <w:r w:rsidRPr="00B97EA9">
              <w:rPr>
                <w:sz w:val="24"/>
                <w:szCs w:val="24"/>
              </w:rPr>
              <w:t>набором</w:t>
            </w:r>
            <w:r>
              <w:rPr>
                <w:sz w:val="24"/>
                <w:szCs w:val="24"/>
              </w:rPr>
              <w:t xml:space="preserve"> </w:t>
            </w:r>
            <w:r w:rsidRPr="00B97EA9">
              <w:rPr>
                <w:sz w:val="24"/>
                <w:szCs w:val="24"/>
              </w:rPr>
              <w:t>приспособлений</w:t>
            </w:r>
            <w:r>
              <w:rPr>
                <w:sz w:val="24"/>
                <w:szCs w:val="24"/>
              </w:rPr>
              <w:t xml:space="preserve"> </w:t>
            </w:r>
            <w:r w:rsidRPr="00B97EA9">
              <w:rPr>
                <w:sz w:val="24"/>
                <w:szCs w:val="24"/>
              </w:rPr>
              <w:t>для</w:t>
            </w:r>
            <w:r>
              <w:rPr>
                <w:sz w:val="24"/>
                <w:szCs w:val="24"/>
              </w:rPr>
              <w:t xml:space="preserve"> </w:t>
            </w:r>
            <w:r w:rsidRPr="00B97EA9">
              <w:rPr>
                <w:sz w:val="24"/>
                <w:szCs w:val="24"/>
              </w:rPr>
              <w:t>крепления</w:t>
            </w:r>
            <w:r w:rsidRPr="00B97EA9">
              <w:rPr>
                <w:spacing w:val="-2"/>
                <w:sz w:val="24"/>
                <w:szCs w:val="24"/>
              </w:rPr>
              <w:t xml:space="preserve"> таблиц</w:t>
            </w:r>
          </w:p>
        </w:tc>
      </w:tr>
      <w:tr w:rsidR="009366BB">
        <w:trPr>
          <w:trHeight w:val="316"/>
        </w:trPr>
        <w:tc>
          <w:tcPr>
            <w:tcW w:w="540" w:type="dxa"/>
          </w:tcPr>
          <w:p w:rsidR="009366BB" w:rsidRPr="00B97EA9" w:rsidRDefault="009366BB" w:rsidP="00B97EA9">
            <w:pPr>
              <w:pStyle w:val="TableParagraph"/>
              <w:spacing w:line="270" w:lineRule="exact"/>
              <w:ind w:left="96" w:right="108"/>
              <w:jc w:val="center"/>
              <w:rPr>
                <w:sz w:val="24"/>
                <w:szCs w:val="24"/>
              </w:rPr>
            </w:pPr>
            <w:r w:rsidRPr="00B97EA9">
              <w:rPr>
                <w:spacing w:val="-5"/>
                <w:sz w:val="24"/>
                <w:szCs w:val="24"/>
              </w:rPr>
              <w:t>17.</w:t>
            </w:r>
          </w:p>
        </w:tc>
        <w:tc>
          <w:tcPr>
            <w:tcW w:w="9033" w:type="dxa"/>
            <w:gridSpan w:val="2"/>
          </w:tcPr>
          <w:p w:rsidR="009366BB" w:rsidRPr="00B97EA9" w:rsidRDefault="009366BB" w:rsidP="00B97EA9">
            <w:pPr>
              <w:pStyle w:val="TableParagraph"/>
              <w:spacing w:line="270" w:lineRule="exact"/>
              <w:rPr>
                <w:sz w:val="24"/>
                <w:szCs w:val="24"/>
              </w:rPr>
            </w:pPr>
            <w:r w:rsidRPr="00B97EA9">
              <w:rPr>
                <w:sz w:val="24"/>
                <w:szCs w:val="24"/>
              </w:rPr>
              <w:t>Магнитная</w:t>
            </w:r>
            <w:r>
              <w:rPr>
                <w:sz w:val="24"/>
                <w:szCs w:val="24"/>
              </w:rPr>
              <w:t xml:space="preserve"> </w:t>
            </w:r>
            <w:r w:rsidRPr="00B97EA9">
              <w:rPr>
                <w:spacing w:val="-2"/>
                <w:sz w:val="24"/>
                <w:szCs w:val="24"/>
              </w:rPr>
              <w:t>доска</w:t>
            </w:r>
          </w:p>
        </w:tc>
      </w:tr>
      <w:tr w:rsidR="009366BB">
        <w:trPr>
          <w:trHeight w:val="318"/>
        </w:trPr>
        <w:tc>
          <w:tcPr>
            <w:tcW w:w="540" w:type="dxa"/>
          </w:tcPr>
          <w:p w:rsidR="009366BB" w:rsidRPr="00B97EA9" w:rsidRDefault="009366BB" w:rsidP="00B97EA9">
            <w:pPr>
              <w:pStyle w:val="TableParagraph"/>
              <w:spacing w:line="273" w:lineRule="exact"/>
              <w:ind w:left="96" w:right="108"/>
              <w:jc w:val="center"/>
              <w:rPr>
                <w:sz w:val="24"/>
                <w:szCs w:val="24"/>
              </w:rPr>
            </w:pPr>
            <w:r w:rsidRPr="00B97EA9">
              <w:rPr>
                <w:spacing w:val="-5"/>
                <w:sz w:val="24"/>
                <w:szCs w:val="24"/>
              </w:rPr>
              <w:t>18.</w:t>
            </w:r>
          </w:p>
        </w:tc>
        <w:tc>
          <w:tcPr>
            <w:tcW w:w="9033" w:type="dxa"/>
            <w:gridSpan w:val="2"/>
          </w:tcPr>
          <w:p w:rsidR="009366BB" w:rsidRPr="00B97EA9" w:rsidRDefault="009366BB" w:rsidP="00B97EA9">
            <w:pPr>
              <w:pStyle w:val="TableParagraph"/>
              <w:spacing w:line="273" w:lineRule="exact"/>
              <w:rPr>
                <w:sz w:val="24"/>
                <w:szCs w:val="24"/>
              </w:rPr>
            </w:pPr>
            <w:r w:rsidRPr="00B97EA9">
              <w:rPr>
                <w:sz w:val="24"/>
                <w:szCs w:val="24"/>
              </w:rPr>
              <w:t>Персональный</w:t>
            </w:r>
            <w:r>
              <w:rPr>
                <w:sz w:val="24"/>
                <w:szCs w:val="24"/>
              </w:rPr>
              <w:t xml:space="preserve"> </w:t>
            </w:r>
            <w:r w:rsidRPr="00B97EA9">
              <w:rPr>
                <w:sz w:val="24"/>
                <w:szCs w:val="24"/>
              </w:rPr>
              <w:t>компьютер.</w:t>
            </w:r>
            <w:r>
              <w:rPr>
                <w:sz w:val="24"/>
                <w:szCs w:val="24"/>
              </w:rPr>
              <w:t xml:space="preserve"> </w:t>
            </w:r>
            <w:r w:rsidRPr="00B97EA9">
              <w:rPr>
                <w:sz w:val="24"/>
                <w:szCs w:val="24"/>
              </w:rPr>
              <w:t>Принтер.</w:t>
            </w:r>
            <w:r>
              <w:rPr>
                <w:sz w:val="24"/>
                <w:szCs w:val="24"/>
              </w:rPr>
              <w:t xml:space="preserve"> </w:t>
            </w:r>
            <w:r w:rsidRPr="00B97EA9">
              <w:rPr>
                <w:spacing w:val="-2"/>
                <w:sz w:val="24"/>
                <w:szCs w:val="24"/>
              </w:rPr>
              <w:t>Ксерокс.</w:t>
            </w:r>
          </w:p>
        </w:tc>
      </w:tr>
      <w:tr w:rsidR="009366BB">
        <w:trPr>
          <w:trHeight w:val="316"/>
        </w:trPr>
        <w:tc>
          <w:tcPr>
            <w:tcW w:w="540" w:type="dxa"/>
          </w:tcPr>
          <w:p w:rsidR="009366BB" w:rsidRPr="00B97EA9" w:rsidRDefault="009366BB" w:rsidP="00B97EA9">
            <w:pPr>
              <w:pStyle w:val="TableParagraph"/>
              <w:spacing w:line="270" w:lineRule="exact"/>
              <w:ind w:left="96" w:right="108"/>
              <w:jc w:val="center"/>
              <w:rPr>
                <w:sz w:val="24"/>
                <w:szCs w:val="24"/>
              </w:rPr>
            </w:pPr>
            <w:r w:rsidRPr="00B97EA9">
              <w:rPr>
                <w:spacing w:val="-5"/>
                <w:sz w:val="24"/>
                <w:szCs w:val="24"/>
              </w:rPr>
              <w:t>19.</w:t>
            </w:r>
          </w:p>
        </w:tc>
        <w:tc>
          <w:tcPr>
            <w:tcW w:w="9033" w:type="dxa"/>
            <w:gridSpan w:val="2"/>
          </w:tcPr>
          <w:p w:rsidR="009366BB" w:rsidRPr="00B97EA9" w:rsidRDefault="009366BB" w:rsidP="00B97EA9">
            <w:pPr>
              <w:pStyle w:val="TableParagraph"/>
              <w:spacing w:line="270" w:lineRule="exact"/>
              <w:rPr>
                <w:sz w:val="24"/>
                <w:szCs w:val="24"/>
              </w:rPr>
            </w:pPr>
            <w:r w:rsidRPr="00B97EA9">
              <w:rPr>
                <w:sz w:val="24"/>
                <w:szCs w:val="24"/>
              </w:rPr>
              <w:t>Мультимедийный</w:t>
            </w:r>
            <w:r>
              <w:rPr>
                <w:sz w:val="24"/>
                <w:szCs w:val="24"/>
              </w:rPr>
              <w:t xml:space="preserve"> </w:t>
            </w:r>
            <w:r w:rsidRPr="00B97EA9">
              <w:rPr>
                <w:spacing w:val="-2"/>
                <w:sz w:val="24"/>
                <w:szCs w:val="24"/>
              </w:rPr>
              <w:t>проектор</w:t>
            </w:r>
          </w:p>
        </w:tc>
      </w:tr>
    </w:tbl>
    <w:p w:rsidR="009366BB" w:rsidRDefault="009366BB">
      <w:pPr>
        <w:spacing w:line="270" w:lineRule="exact"/>
        <w:rPr>
          <w:sz w:val="24"/>
          <w:szCs w:val="24"/>
        </w:rPr>
        <w:sectPr w:rsidR="009366BB">
          <w:type w:val="continuous"/>
          <w:pgSz w:w="11910" w:h="16840"/>
          <w:pgMar w:top="820" w:right="440" w:bottom="1240" w:left="1480" w:header="0" w:footer="1002" w:gutter="0"/>
          <w:cols w:space="720"/>
        </w:sectPr>
      </w:pPr>
    </w:p>
    <w:p w:rsidR="009366BB" w:rsidRPr="00D119F2" w:rsidRDefault="009366BB" w:rsidP="00D119F2">
      <w:pPr>
        <w:spacing w:before="8"/>
        <w:ind w:left="20"/>
        <w:jc w:val="center"/>
        <w:rPr>
          <w:i/>
          <w:iCs/>
          <w:sz w:val="24"/>
          <w:szCs w:val="24"/>
        </w:rPr>
      </w:pPr>
      <w:bookmarkStart w:id="5" w:name="_GoBack"/>
      <w:r w:rsidRPr="00D119F2">
        <w:rPr>
          <w:i/>
          <w:iCs/>
          <w:sz w:val="24"/>
          <w:szCs w:val="24"/>
        </w:rPr>
        <w:lastRenderedPageBreak/>
        <w:t xml:space="preserve">                                                                                                   Приложение к программе</w:t>
      </w:r>
    </w:p>
    <w:p w:rsidR="009366BB" w:rsidRPr="000A4E0A" w:rsidRDefault="009366BB" w:rsidP="00D119F2">
      <w:pPr>
        <w:spacing w:before="8"/>
        <w:ind w:left="20"/>
        <w:jc w:val="center"/>
        <w:rPr>
          <w:b/>
          <w:bCs/>
          <w:sz w:val="28"/>
          <w:szCs w:val="28"/>
        </w:rPr>
      </w:pPr>
      <w:r w:rsidRPr="000A4E0A">
        <w:rPr>
          <w:b/>
          <w:bCs/>
          <w:sz w:val="28"/>
          <w:szCs w:val="28"/>
        </w:rPr>
        <w:t>Формы учёта рабочей программы воспитания</w:t>
      </w:r>
    </w:p>
    <w:p w:rsidR="009366BB" w:rsidRDefault="009366BB" w:rsidP="00D119F2">
      <w:pPr>
        <w:pStyle w:val="1"/>
        <w:spacing w:before="23" w:line="240" w:lineRule="auto"/>
        <w:ind w:right="631"/>
        <w:jc w:val="center"/>
        <w:rPr>
          <w:rFonts w:ascii="Times New Roman" w:hAnsi="Times New Roman" w:cs="Times New Roman"/>
          <w:color w:val="auto"/>
          <w:lang w:val="ru-RU"/>
        </w:rPr>
      </w:pPr>
      <w:r w:rsidRPr="000A4E0A">
        <w:rPr>
          <w:rFonts w:ascii="Times New Roman" w:hAnsi="Times New Roman" w:cs="Times New Roman"/>
          <w:color w:val="auto"/>
          <w:lang w:val="ru-RU"/>
        </w:rPr>
        <w:t>в рабочей программе по литературному чтению</w:t>
      </w:r>
    </w:p>
    <w:p w:rsidR="009366BB" w:rsidRPr="000A4E0A" w:rsidRDefault="009366BB" w:rsidP="00D119F2"/>
    <w:p w:rsidR="009366BB" w:rsidRDefault="009366BB" w:rsidP="00D119F2">
      <w:pPr>
        <w:pStyle w:val="a3"/>
        <w:spacing w:before="176" w:line="259" w:lineRule="auto"/>
        <w:ind w:right="391" w:firstLine="566"/>
        <w:jc w:val="left"/>
      </w:pPr>
      <w:r>
        <w:t>Рабочая программа воспитания МОУ «Лицей №31» реализуется в том числе и через использование воспитательного потенциала уроков литературного чтения. Эта работа осуществляется в следующих формах:</w:t>
      </w:r>
    </w:p>
    <w:p w:rsidR="009366BB" w:rsidRDefault="009366BB" w:rsidP="00D119F2">
      <w:pPr>
        <w:pStyle w:val="a5"/>
        <w:numPr>
          <w:ilvl w:val="0"/>
          <w:numId w:val="6"/>
        </w:numPr>
        <w:tabs>
          <w:tab w:val="left" w:pos="827"/>
        </w:tabs>
        <w:spacing w:before="164" w:line="237" w:lineRule="auto"/>
        <w:ind w:right="104" w:firstLine="360"/>
        <w:rPr>
          <w:sz w:val="26"/>
          <w:szCs w:val="26"/>
        </w:rPr>
      </w:pPr>
      <w:r>
        <w:rPr>
          <w:spacing w:val="-1"/>
          <w:sz w:val="26"/>
          <w:szCs w:val="26"/>
        </w:rPr>
        <w:t xml:space="preserve">Побуждение обучающихся  соблюдать на уроке общепринятые нормы поведения, </w:t>
      </w:r>
      <w:r>
        <w:rPr>
          <w:sz w:val="26"/>
          <w:szCs w:val="26"/>
        </w:rPr>
        <w:t>правила общения со старшими (педагогическими работниками) и сверстниками (обучающимися),принципы учебной дисциплины и самоорганизации.</w:t>
      </w:r>
    </w:p>
    <w:p w:rsidR="009366BB" w:rsidRDefault="009366BB" w:rsidP="00D119F2">
      <w:pPr>
        <w:pStyle w:val="a5"/>
        <w:numPr>
          <w:ilvl w:val="0"/>
          <w:numId w:val="5"/>
        </w:numPr>
        <w:tabs>
          <w:tab w:val="left" w:pos="827"/>
        </w:tabs>
        <w:ind w:right="109" w:firstLine="0"/>
        <w:rPr>
          <w:sz w:val="26"/>
          <w:szCs w:val="26"/>
        </w:rPr>
      </w:pPr>
      <w:r>
        <w:rPr>
          <w:sz w:val="26"/>
          <w:szCs w:val="26"/>
        </w:rPr>
        <w:t>Привлечение внимания обучающихся к ценностному аспекту изучаемых на уроках предметов, явлений, событий через:</w:t>
      </w:r>
    </w:p>
    <w:p w:rsidR="009366BB" w:rsidRDefault="009366BB" w:rsidP="00D119F2">
      <w:pPr>
        <w:pStyle w:val="a5"/>
        <w:numPr>
          <w:ilvl w:val="0"/>
          <w:numId w:val="5"/>
        </w:numPr>
        <w:tabs>
          <w:tab w:val="left" w:pos="827"/>
        </w:tabs>
        <w:ind w:right="107" w:firstLine="0"/>
        <w:rPr>
          <w:sz w:val="26"/>
          <w:szCs w:val="26"/>
        </w:rPr>
      </w:pPr>
      <w:r>
        <w:rPr>
          <w:sz w:val="26"/>
          <w:szCs w:val="26"/>
        </w:rPr>
        <w:t>Демонстрацию обучающимся примеров ответственного, гражданского поведения, проявления человеколюбия и добросердечности</w:t>
      </w:r>
    </w:p>
    <w:p w:rsidR="009366BB" w:rsidRDefault="009366BB" w:rsidP="00D119F2">
      <w:pPr>
        <w:pStyle w:val="a5"/>
        <w:numPr>
          <w:ilvl w:val="0"/>
          <w:numId w:val="4"/>
        </w:numPr>
        <w:tabs>
          <w:tab w:val="left" w:pos="520"/>
        </w:tabs>
        <w:spacing w:before="1"/>
        <w:ind w:right="106" w:firstLine="0"/>
        <w:rPr>
          <w:sz w:val="26"/>
          <w:szCs w:val="26"/>
        </w:rPr>
      </w:pPr>
      <w:r>
        <w:rPr>
          <w:sz w:val="26"/>
          <w:szCs w:val="26"/>
        </w:rPr>
        <w:t>Обращение внимания на ярких деятелей культуры,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w:t>
      </w:r>
    </w:p>
    <w:p w:rsidR="009366BB" w:rsidRDefault="009366BB" w:rsidP="00D119F2">
      <w:pPr>
        <w:pStyle w:val="a5"/>
        <w:numPr>
          <w:ilvl w:val="0"/>
          <w:numId w:val="4"/>
        </w:numPr>
        <w:tabs>
          <w:tab w:val="left" w:pos="583"/>
        </w:tabs>
        <w:ind w:right="106" w:firstLine="0"/>
        <w:rPr>
          <w:sz w:val="26"/>
          <w:szCs w:val="26"/>
        </w:rPr>
      </w:pPr>
      <w:r>
        <w:rPr>
          <w:sz w:val="26"/>
          <w:szCs w:val="26"/>
        </w:rPr>
        <w:t>Использование на уроках информации, затрагивающей важные социальные, нравственные, этические вопросы</w:t>
      </w:r>
    </w:p>
    <w:p w:rsidR="009366BB" w:rsidRDefault="009366BB" w:rsidP="00D119F2">
      <w:pPr>
        <w:pStyle w:val="a5"/>
        <w:numPr>
          <w:ilvl w:val="1"/>
          <w:numId w:val="4"/>
        </w:numPr>
        <w:tabs>
          <w:tab w:val="left" w:pos="827"/>
        </w:tabs>
        <w:spacing w:before="3" w:line="237" w:lineRule="auto"/>
        <w:ind w:right="103" w:firstLine="360"/>
        <w:rPr>
          <w:rFonts w:ascii="Symbol" w:hAnsi="Symbol" w:cs="Symbol"/>
          <w:sz w:val="28"/>
          <w:szCs w:val="28"/>
        </w:rPr>
      </w:pPr>
      <w:r>
        <w:rPr>
          <w:sz w:val="26"/>
          <w:szCs w:val="26"/>
        </w:rPr>
        <w:t xml:space="preserve">Использование воспитательных возможностей содержания учебного предмета </w:t>
      </w:r>
      <w:r>
        <w:rPr>
          <w:spacing w:val="-1"/>
          <w:sz w:val="26"/>
          <w:szCs w:val="26"/>
        </w:rPr>
        <w:t xml:space="preserve">для формирования у обучающихся российских традиционных </w:t>
      </w:r>
      <w:r>
        <w:rPr>
          <w:sz w:val="26"/>
          <w:szCs w:val="26"/>
        </w:rPr>
        <w:t>духовно-нравственных и социокультурных ценностей через подбор соответствующих текстов для чтения, проблемных ситуаций для обсуждения в классе</w:t>
      </w:r>
    </w:p>
    <w:p w:rsidR="009366BB" w:rsidRDefault="009366BB" w:rsidP="00D119F2">
      <w:pPr>
        <w:pStyle w:val="a5"/>
        <w:numPr>
          <w:ilvl w:val="1"/>
          <w:numId w:val="4"/>
        </w:numPr>
        <w:tabs>
          <w:tab w:val="left" w:pos="827"/>
        </w:tabs>
        <w:spacing w:before="7" w:line="237" w:lineRule="auto"/>
        <w:ind w:right="105" w:firstLine="360"/>
        <w:rPr>
          <w:rFonts w:ascii="Symbol" w:hAnsi="Symbol" w:cs="Symbol"/>
          <w:sz w:val="28"/>
          <w:szCs w:val="28"/>
        </w:rPr>
      </w:pPr>
      <w:r>
        <w:rPr>
          <w:sz w:val="26"/>
          <w:szCs w:val="26"/>
        </w:rPr>
        <w:t>Инициирование обсуждений, высказываний своего мнения, выработки своего личностного отношения к изучаемым лицам, произведениям художественной литературы и искусства.</w:t>
      </w:r>
    </w:p>
    <w:p w:rsidR="009366BB" w:rsidRDefault="009366BB" w:rsidP="00D119F2">
      <w:pPr>
        <w:pStyle w:val="a5"/>
        <w:numPr>
          <w:ilvl w:val="1"/>
          <w:numId w:val="4"/>
        </w:numPr>
        <w:tabs>
          <w:tab w:val="left" w:pos="827"/>
        </w:tabs>
        <w:spacing w:before="1" w:line="256" w:lineRule="auto"/>
        <w:ind w:right="106" w:firstLine="360"/>
        <w:rPr>
          <w:rFonts w:ascii="Symbol" w:hAnsi="Symbol" w:cs="Symbol"/>
          <w:sz w:val="28"/>
          <w:szCs w:val="28"/>
        </w:rPr>
      </w:pPr>
      <w:r>
        <w:rPr>
          <w:spacing w:val="-1"/>
          <w:sz w:val="26"/>
          <w:szCs w:val="26"/>
        </w:rPr>
        <w:t>Включениевурокигровыхпроцедур,</w:t>
      </w:r>
      <w:r>
        <w:rPr>
          <w:sz w:val="26"/>
          <w:szCs w:val="26"/>
        </w:rPr>
        <w:t>которыепомогаютподдержатьмотивациюобучающихсякполучениюзнаний,налаживаниюпозитивныхмежличностныхотношений в классе, помогают установлению доброжелательной атмосферы во времяурока.</w:t>
      </w:r>
    </w:p>
    <w:p w:rsidR="009366BB" w:rsidRDefault="009366BB" w:rsidP="00D119F2">
      <w:pPr>
        <w:pStyle w:val="a5"/>
        <w:numPr>
          <w:ilvl w:val="1"/>
          <w:numId w:val="4"/>
        </w:numPr>
        <w:tabs>
          <w:tab w:val="left" w:pos="827"/>
        </w:tabs>
        <w:spacing w:before="3" w:line="252" w:lineRule="auto"/>
        <w:ind w:right="106" w:firstLine="360"/>
        <w:rPr>
          <w:rFonts w:ascii="Symbol" w:hAnsi="Symbol" w:cs="Symbol"/>
          <w:sz w:val="28"/>
          <w:szCs w:val="28"/>
        </w:rPr>
      </w:pPr>
      <w:r>
        <w:rPr>
          <w:sz w:val="26"/>
          <w:szCs w:val="26"/>
        </w:rPr>
        <w:t>Применениенаурокеинтерактивныхформработы,стимулирующихпознавательнуюмотивациюобучающихся.</w:t>
      </w:r>
    </w:p>
    <w:p w:rsidR="009366BB" w:rsidRDefault="009366BB" w:rsidP="00D119F2">
      <w:pPr>
        <w:pStyle w:val="a5"/>
        <w:numPr>
          <w:ilvl w:val="1"/>
          <w:numId w:val="4"/>
        </w:numPr>
        <w:tabs>
          <w:tab w:val="left" w:pos="827"/>
        </w:tabs>
        <w:spacing w:before="10" w:line="252" w:lineRule="auto"/>
        <w:ind w:right="107" w:firstLine="360"/>
        <w:rPr>
          <w:rFonts w:ascii="Symbol" w:hAnsi="Symbol" w:cs="Symbol"/>
          <w:sz w:val="28"/>
          <w:szCs w:val="28"/>
        </w:rPr>
      </w:pPr>
      <w:r>
        <w:rPr>
          <w:sz w:val="26"/>
          <w:szCs w:val="26"/>
        </w:rPr>
        <w:t>Применениегрупповойработыилиработывпарах,которыеспособствуютразвитиюнавыковкоманднойработыивзаимодействиюсдругимиобучающимися.</w:t>
      </w:r>
    </w:p>
    <w:p w:rsidR="009366BB" w:rsidRDefault="009366BB" w:rsidP="00D119F2">
      <w:pPr>
        <w:pStyle w:val="a5"/>
        <w:numPr>
          <w:ilvl w:val="0"/>
          <w:numId w:val="3"/>
        </w:numPr>
        <w:tabs>
          <w:tab w:val="left" w:pos="827"/>
        </w:tabs>
        <w:spacing w:before="11" w:line="254" w:lineRule="auto"/>
        <w:ind w:right="104" w:firstLine="283"/>
        <w:rPr>
          <w:sz w:val="26"/>
          <w:szCs w:val="26"/>
        </w:rPr>
      </w:pPr>
      <w:r>
        <w:rPr>
          <w:sz w:val="26"/>
          <w:szCs w:val="26"/>
        </w:rPr>
        <w:t>Выбор и использование на уроках методов, методик, технологий, оказывающихвоспитательное воздействие на личность в соответствии с воспитательным идеалом,цельюизадачамивоспитания.</w:t>
      </w:r>
    </w:p>
    <w:p w:rsidR="009366BB" w:rsidRDefault="009366BB" w:rsidP="00D119F2">
      <w:pPr>
        <w:pStyle w:val="a5"/>
        <w:numPr>
          <w:ilvl w:val="0"/>
          <w:numId w:val="3"/>
        </w:numPr>
        <w:tabs>
          <w:tab w:val="left" w:pos="827"/>
        </w:tabs>
        <w:spacing w:before="10" w:line="256" w:lineRule="auto"/>
        <w:ind w:right="105" w:firstLine="283"/>
        <w:rPr>
          <w:sz w:val="26"/>
          <w:szCs w:val="26"/>
        </w:rPr>
      </w:pPr>
      <w:r>
        <w:rPr>
          <w:sz w:val="26"/>
          <w:szCs w:val="26"/>
        </w:rPr>
        <w:t>Инициирование и поддержка исследовательской деятельности школьников вформевключениявурокразличныхисследовательскихзаданий,чтодаетвозможностьобучающимсяприобрестинавыкисамостоятельногорешениятеоретическойпроблемы,генерированияиоформлениясобственныхгипотез,уважительн</w:t>
      </w:r>
      <w:r>
        <w:rPr>
          <w:sz w:val="26"/>
          <w:szCs w:val="26"/>
        </w:rPr>
        <w:lastRenderedPageBreak/>
        <w:t>огоотношениякчужимидеям,публичноговыступления,аргументированияиотстаиваниясвоейточкизрения.</w:t>
      </w:r>
    </w:p>
    <w:p w:rsidR="009366BB" w:rsidRDefault="009366BB" w:rsidP="00D119F2">
      <w:pPr>
        <w:pStyle w:val="a5"/>
        <w:numPr>
          <w:ilvl w:val="0"/>
          <w:numId w:val="3"/>
        </w:numPr>
        <w:tabs>
          <w:tab w:val="left" w:pos="827"/>
        </w:tabs>
        <w:spacing w:before="7" w:line="252" w:lineRule="auto"/>
        <w:ind w:right="104" w:firstLine="360"/>
        <w:rPr>
          <w:sz w:val="26"/>
          <w:szCs w:val="26"/>
        </w:rPr>
      </w:pPr>
      <w:r>
        <w:rPr>
          <w:sz w:val="26"/>
          <w:szCs w:val="26"/>
        </w:rPr>
        <w:t>Установление уважительных, доверительных, неформальных отношений междуучителемиучениками,созданиенаурокахэмоционально-комфортнойсреды.</w:t>
      </w:r>
    </w:p>
    <w:bookmarkEnd w:id="5"/>
    <w:p w:rsidR="009366BB" w:rsidRDefault="009366BB" w:rsidP="00D119F2">
      <w:pPr>
        <w:ind w:left="120"/>
        <w:rPr>
          <w:b/>
          <w:bCs/>
          <w:color w:val="000000"/>
          <w:sz w:val="28"/>
          <w:szCs w:val="28"/>
        </w:rPr>
      </w:pPr>
    </w:p>
    <w:p w:rsidR="009366BB" w:rsidRDefault="009366BB" w:rsidP="00D119F2">
      <w:pPr>
        <w:pStyle w:val="a3"/>
        <w:ind w:left="0"/>
        <w:jc w:val="left"/>
      </w:pPr>
    </w:p>
    <w:sectPr w:rsidR="009366BB" w:rsidSect="002814F1">
      <w:footerReference w:type="default" r:id="rId24"/>
      <w:pgSz w:w="12240" w:h="15840"/>
      <w:pgMar w:top="420" w:right="1720" w:bottom="280" w:left="172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0030" w:rsidRDefault="00250030" w:rsidP="002814F1">
      <w:r>
        <w:separator/>
      </w:r>
    </w:p>
  </w:endnote>
  <w:endnote w:type="continuationSeparator" w:id="1">
    <w:p w:rsidR="00250030" w:rsidRDefault="00250030" w:rsidP="002814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6BB" w:rsidRDefault="002C30EC">
    <w:pPr>
      <w:pStyle w:val="a3"/>
      <w:spacing w:line="14" w:lineRule="auto"/>
      <w:ind w:left="0"/>
      <w:jc w:val="left"/>
      <w:rPr>
        <w:sz w:val="19"/>
        <w:szCs w:val="19"/>
      </w:rPr>
    </w:pPr>
    <w:r w:rsidRPr="002C30EC">
      <w:rPr>
        <w:noProof/>
        <w:lang w:eastAsia="ru-RU"/>
      </w:rPr>
      <w:pict>
        <v:shapetype id="_x0000_t202" coordsize="21600,21600" o:spt="202" path="m,l,21600r21600,l21600,xe">
          <v:stroke joinstyle="miter"/>
          <v:path gradientshapeok="t" o:connecttype="rect"/>
        </v:shapetype>
        <v:shape id="docshape4" o:spid="_x0000_s2049" type="#_x0000_t202" style="position:absolute;margin-left:531.8pt;margin-top:778.3pt;width:25pt;height:14pt;z-index:-1;mso-position-horizontal-relative:page;mso-position-vertical-relative:page" filled="f" stroked="f">
          <v:textbox inset="0,0,0,0">
            <w:txbxContent>
              <w:p w:rsidR="009366BB" w:rsidRDefault="002C30EC">
                <w:pPr>
                  <w:pStyle w:val="a3"/>
                  <w:spacing w:line="263" w:lineRule="exact"/>
                  <w:ind w:left="60"/>
                  <w:jc w:val="left"/>
                </w:pPr>
                <w:r>
                  <w:rPr>
                    <w:spacing w:val="-5"/>
                  </w:rPr>
                  <w:fldChar w:fldCharType="begin"/>
                </w:r>
                <w:r w:rsidR="009366BB">
                  <w:rPr>
                    <w:spacing w:val="-5"/>
                  </w:rPr>
                  <w:instrText xml:space="preserve"> PAGE </w:instrText>
                </w:r>
                <w:r>
                  <w:rPr>
                    <w:spacing w:val="-5"/>
                  </w:rPr>
                  <w:fldChar w:fldCharType="separate"/>
                </w:r>
                <w:r w:rsidR="00F1122B">
                  <w:rPr>
                    <w:noProof/>
                    <w:spacing w:val="-5"/>
                  </w:rPr>
                  <w:t>4</w:t>
                </w:r>
                <w:r>
                  <w:rPr>
                    <w:spacing w:val="-5"/>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6BB" w:rsidRDefault="009366BB">
    <w:pPr>
      <w:pStyle w:val="a3"/>
      <w:spacing w:line="14" w:lineRule="auto"/>
      <w:ind w:left="0"/>
      <w:jc w:val="left"/>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0030" w:rsidRDefault="00250030" w:rsidP="002814F1">
      <w:r>
        <w:separator/>
      </w:r>
    </w:p>
  </w:footnote>
  <w:footnote w:type="continuationSeparator" w:id="1">
    <w:p w:rsidR="00250030" w:rsidRDefault="00250030" w:rsidP="002814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065B7"/>
    <w:multiLevelType w:val="hybridMultilevel"/>
    <w:tmpl w:val="AE347CEC"/>
    <w:lvl w:ilvl="0" w:tplc="F814C98A">
      <w:numFmt w:val="bullet"/>
      <w:lvlText w:val=""/>
      <w:lvlJc w:val="left"/>
      <w:pPr>
        <w:ind w:left="118" w:hanging="425"/>
      </w:pPr>
      <w:rPr>
        <w:rFonts w:ascii="Symbol" w:eastAsia="Times New Roman" w:hAnsi="Symbol" w:hint="default"/>
        <w:w w:val="100"/>
        <w:sz w:val="28"/>
        <w:szCs w:val="28"/>
      </w:rPr>
    </w:lvl>
    <w:lvl w:ilvl="1" w:tplc="457AC4A4">
      <w:numFmt w:val="bullet"/>
      <w:lvlText w:val="•"/>
      <w:lvlJc w:val="left"/>
      <w:pPr>
        <w:ind w:left="1094" w:hanging="425"/>
      </w:pPr>
      <w:rPr>
        <w:rFonts w:hint="default"/>
      </w:rPr>
    </w:lvl>
    <w:lvl w:ilvl="2" w:tplc="7792A010">
      <w:numFmt w:val="bullet"/>
      <w:lvlText w:val="•"/>
      <w:lvlJc w:val="left"/>
      <w:pPr>
        <w:ind w:left="2069" w:hanging="425"/>
      </w:pPr>
      <w:rPr>
        <w:rFonts w:hint="default"/>
      </w:rPr>
    </w:lvl>
    <w:lvl w:ilvl="3" w:tplc="EC507AEA">
      <w:numFmt w:val="bullet"/>
      <w:lvlText w:val="•"/>
      <w:lvlJc w:val="left"/>
      <w:pPr>
        <w:ind w:left="3043" w:hanging="425"/>
      </w:pPr>
      <w:rPr>
        <w:rFonts w:hint="default"/>
      </w:rPr>
    </w:lvl>
    <w:lvl w:ilvl="4" w:tplc="06AA113C">
      <w:numFmt w:val="bullet"/>
      <w:lvlText w:val="•"/>
      <w:lvlJc w:val="left"/>
      <w:pPr>
        <w:ind w:left="4018" w:hanging="425"/>
      </w:pPr>
      <w:rPr>
        <w:rFonts w:hint="default"/>
      </w:rPr>
    </w:lvl>
    <w:lvl w:ilvl="5" w:tplc="A02C216E">
      <w:numFmt w:val="bullet"/>
      <w:lvlText w:val="•"/>
      <w:lvlJc w:val="left"/>
      <w:pPr>
        <w:ind w:left="4993" w:hanging="425"/>
      </w:pPr>
      <w:rPr>
        <w:rFonts w:hint="default"/>
      </w:rPr>
    </w:lvl>
    <w:lvl w:ilvl="6" w:tplc="CB9477A4">
      <w:numFmt w:val="bullet"/>
      <w:lvlText w:val="•"/>
      <w:lvlJc w:val="left"/>
      <w:pPr>
        <w:ind w:left="5967" w:hanging="425"/>
      </w:pPr>
      <w:rPr>
        <w:rFonts w:hint="default"/>
      </w:rPr>
    </w:lvl>
    <w:lvl w:ilvl="7" w:tplc="6A2A3780">
      <w:numFmt w:val="bullet"/>
      <w:lvlText w:val="•"/>
      <w:lvlJc w:val="left"/>
      <w:pPr>
        <w:ind w:left="6942" w:hanging="425"/>
      </w:pPr>
      <w:rPr>
        <w:rFonts w:hint="default"/>
      </w:rPr>
    </w:lvl>
    <w:lvl w:ilvl="8" w:tplc="AD2296C2">
      <w:numFmt w:val="bullet"/>
      <w:lvlText w:val="•"/>
      <w:lvlJc w:val="left"/>
      <w:pPr>
        <w:ind w:left="7917" w:hanging="425"/>
      </w:pPr>
      <w:rPr>
        <w:rFonts w:hint="default"/>
      </w:rPr>
    </w:lvl>
  </w:abstractNum>
  <w:abstractNum w:abstractNumId="1">
    <w:nsid w:val="165C7CBD"/>
    <w:multiLevelType w:val="hybridMultilevel"/>
    <w:tmpl w:val="67E6541E"/>
    <w:lvl w:ilvl="0" w:tplc="7EE832AE">
      <w:numFmt w:val="bullet"/>
      <w:lvlText w:val="—"/>
      <w:lvlJc w:val="left"/>
      <w:pPr>
        <w:ind w:left="118" w:hanging="401"/>
      </w:pPr>
      <w:rPr>
        <w:rFonts w:ascii="Times New Roman" w:eastAsia="Times New Roman" w:hAnsi="Times New Roman" w:hint="default"/>
        <w:w w:val="99"/>
        <w:sz w:val="26"/>
        <w:szCs w:val="26"/>
      </w:rPr>
    </w:lvl>
    <w:lvl w:ilvl="1" w:tplc="96A4A814">
      <w:numFmt w:val="bullet"/>
      <w:lvlText w:val=""/>
      <w:lvlJc w:val="left"/>
      <w:pPr>
        <w:ind w:left="118" w:hanging="348"/>
      </w:pPr>
      <w:rPr>
        <w:rFonts w:hint="default"/>
        <w:w w:val="100"/>
      </w:rPr>
    </w:lvl>
    <w:lvl w:ilvl="2" w:tplc="7FFE942A">
      <w:numFmt w:val="bullet"/>
      <w:lvlText w:val="•"/>
      <w:lvlJc w:val="left"/>
      <w:pPr>
        <w:ind w:left="1842" w:hanging="348"/>
      </w:pPr>
      <w:rPr>
        <w:rFonts w:hint="default"/>
      </w:rPr>
    </w:lvl>
    <w:lvl w:ilvl="3" w:tplc="B77214C4">
      <w:numFmt w:val="bullet"/>
      <w:lvlText w:val="•"/>
      <w:lvlJc w:val="left"/>
      <w:pPr>
        <w:ind w:left="2845" w:hanging="348"/>
      </w:pPr>
      <w:rPr>
        <w:rFonts w:hint="default"/>
      </w:rPr>
    </w:lvl>
    <w:lvl w:ilvl="4" w:tplc="2766C02A">
      <w:numFmt w:val="bullet"/>
      <w:lvlText w:val="•"/>
      <w:lvlJc w:val="left"/>
      <w:pPr>
        <w:ind w:left="3848" w:hanging="348"/>
      </w:pPr>
      <w:rPr>
        <w:rFonts w:hint="default"/>
      </w:rPr>
    </w:lvl>
    <w:lvl w:ilvl="5" w:tplc="C346EF24">
      <w:numFmt w:val="bullet"/>
      <w:lvlText w:val="•"/>
      <w:lvlJc w:val="left"/>
      <w:pPr>
        <w:ind w:left="4851" w:hanging="348"/>
      </w:pPr>
      <w:rPr>
        <w:rFonts w:hint="default"/>
      </w:rPr>
    </w:lvl>
    <w:lvl w:ilvl="6" w:tplc="C64628D0">
      <w:numFmt w:val="bullet"/>
      <w:lvlText w:val="•"/>
      <w:lvlJc w:val="left"/>
      <w:pPr>
        <w:ind w:left="5854" w:hanging="348"/>
      </w:pPr>
      <w:rPr>
        <w:rFonts w:hint="default"/>
      </w:rPr>
    </w:lvl>
    <w:lvl w:ilvl="7" w:tplc="06345FC6">
      <w:numFmt w:val="bullet"/>
      <w:lvlText w:val="•"/>
      <w:lvlJc w:val="left"/>
      <w:pPr>
        <w:ind w:left="6857" w:hanging="348"/>
      </w:pPr>
      <w:rPr>
        <w:rFonts w:hint="default"/>
      </w:rPr>
    </w:lvl>
    <w:lvl w:ilvl="8" w:tplc="B7D879D4">
      <w:numFmt w:val="bullet"/>
      <w:lvlText w:val="•"/>
      <w:lvlJc w:val="left"/>
      <w:pPr>
        <w:ind w:left="7860" w:hanging="348"/>
      </w:pPr>
      <w:rPr>
        <w:rFonts w:hint="default"/>
      </w:rPr>
    </w:lvl>
  </w:abstractNum>
  <w:abstractNum w:abstractNumId="2">
    <w:nsid w:val="23AC2C39"/>
    <w:multiLevelType w:val="hybridMultilevel"/>
    <w:tmpl w:val="A296F0D4"/>
    <w:lvl w:ilvl="0" w:tplc="ABB0FF82">
      <w:numFmt w:val="bullet"/>
      <w:lvlText w:val=""/>
      <w:lvlJc w:val="left"/>
      <w:pPr>
        <w:ind w:left="118" w:hanging="708"/>
      </w:pPr>
      <w:rPr>
        <w:rFonts w:ascii="Symbol" w:eastAsia="Times New Roman" w:hAnsi="Symbol" w:hint="default"/>
        <w:w w:val="99"/>
        <w:sz w:val="26"/>
        <w:szCs w:val="26"/>
      </w:rPr>
    </w:lvl>
    <w:lvl w:ilvl="1" w:tplc="EC7267AE">
      <w:numFmt w:val="bullet"/>
      <w:lvlText w:val="•"/>
      <w:lvlJc w:val="left"/>
      <w:pPr>
        <w:ind w:left="1094" w:hanging="708"/>
      </w:pPr>
      <w:rPr>
        <w:rFonts w:hint="default"/>
      </w:rPr>
    </w:lvl>
    <w:lvl w:ilvl="2" w:tplc="D8585326">
      <w:numFmt w:val="bullet"/>
      <w:lvlText w:val="•"/>
      <w:lvlJc w:val="left"/>
      <w:pPr>
        <w:ind w:left="2069" w:hanging="708"/>
      </w:pPr>
      <w:rPr>
        <w:rFonts w:hint="default"/>
      </w:rPr>
    </w:lvl>
    <w:lvl w:ilvl="3" w:tplc="6A18977E">
      <w:numFmt w:val="bullet"/>
      <w:lvlText w:val="•"/>
      <w:lvlJc w:val="left"/>
      <w:pPr>
        <w:ind w:left="3043" w:hanging="708"/>
      </w:pPr>
      <w:rPr>
        <w:rFonts w:hint="default"/>
      </w:rPr>
    </w:lvl>
    <w:lvl w:ilvl="4" w:tplc="4F5E3CE4">
      <w:numFmt w:val="bullet"/>
      <w:lvlText w:val="•"/>
      <w:lvlJc w:val="left"/>
      <w:pPr>
        <w:ind w:left="4018" w:hanging="708"/>
      </w:pPr>
      <w:rPr>
        <w:rFonts w:hint="default"/>
      </w:rPr>
    </w:lvl>
    <w:lvl w:ilvl="5" w:tplc="7352AAB6">
      <w:numFmt w:val="bullet"/>
      <w:lvlText w:val="•"/>
      <w:lvlJc w:val="left"/>
      <w:pPr>
        <w:ind w:left="4993" w:hanging="708"/>
      </w:pPr>
      <w:rPr>
        <w:rFonts w:hint="default"/>
      </w:rPr>
    </w:lvl>
    <w:lvl w:ilvl="6" w:tplc="BCC2D5B6">
      <w:numFmt w:val="bullet"/>
      <w:lvlText w:val="•"/>
      <w:lvlJc w:val="left"/>
      <w:pPr>
        <w:ind w:left="5967" w:hanging="708"/>
      </w:pPr>
      <w:rPr>
        <w:rFonts w:hint="default"/>
      </w:rPr>
    </w:lvl>
    <w:lvl w:ilvl="7" w:tplc="4C92CEC0">
      <w:numFmt w:val="bullet"/>
      <w:lvlText w:val="•"/>
      <w:lvlJc w:val="left"/>
      <w:pPr>
        <w:ind w:left="6942" w:hanging="708"/>
      </w:pPr>
      <w:rPr>
        <w:rFonts w:hint="default"/>
      </w:rPr>
    </w:lvl>
    <w:lvl w:ilvl="8" w:tplc="3BC6A28C">
      <w:numFmt w:val="bullet"/>
      <w:lvlText w:val="•"/>
      <w:lvlJc w:val="left"/>
      <w:pPr>
        <w:ind w:left="7917" w:hanging="708"/>
      </w:pPr>
      <w:rPr>
        <w:rFonts w:hint="default"/>
      </w:rPr>
    </w:lvl>
  </w:abstractNum>
  <w:abstractNum w:abstractNumId="3">
    <w:nsid w:val="26745865"/>
    <w:multiLevelType w:val="hybridMultilevel"/>
    <w:tmpl w:val="A658215C"/>
    <w:lvl w:ilvl="0" w:tplc="068C6D72">
      <w:numFmt w:val="bullet"/>
      <w:lvlText w:val=""/>
      <w:lvlJc w:val="left"/>
      <w:pPr>
        <w:ind w:left="118" w:hanging="348"/>
      </w:pPr>
      <w:rPr>
        <w:rFonts w:ascii="Symbol" w:eastAsia="Times New Roman" w:hAnsi="Symbol" w:hint="default"/>
        <w:w w:val="100"/>
        <w:sz w:val="28"/>
        <w:szCs w:val="28"/>
      </w:rPr>
    </w:lvl>
    <w:lvl w:ilvl="1" w:tplc="41560552">
      <w:numFmt w:val="bullet"/>
      <w:lvlText w:val="•"/>
      <w:lvlJc w:val="left"/>
      <w:pPr>
        <w:ind w:left="1094" w:hanging="348"/>
      </w:pPr>
      <w:rPr>
        <w:rFonts w:hint="default"/>
      </w:rPr>
    </w:lvl>
    <w:lvl w:ilvl="2" w:tplc="774E4AA2">
      <w:numFmt w:val="bullet"/>
      <w:lvlText w:val="•"/>
      <w:lvlJc w:val="left"/>
      <w:pPr>
        <w:ind w:left="2069" w:hanging="348"/>
      </w:pPr>
      <w:rPr>
        <w:rFonts w:hint="default"/>
      </w:rPr>
    </w:lvl>
    <w:lvl w:ilvl="3" w:tplc="A9247222">
      <w:numFmt w:val="bullet"/>
      <w:lvlText w:val="•"/>
      <w:lvlJc w:val="left"/>
      <w:pPr>
        <w:ind w:left="3043" w:hanging="348"/>
      </w:pPr>
      <w:rPr>
        <w:rFonts w:hint="default"/>
      </w:rPr>
    </w:lvl>
    <w:lvl w:ilvl="4" w:tplc="21C6FBDC">
      <w:numFmt w:val="bullet"/>
      <w:lvlText w:val="•"/>
      <w:lvlJc w:val="left"/>
      <w:pPr>
        <w:ind w:left="4018" w:hanging="348"/>
      </w:pPr>
      <w:rPr>
        <w:rFonts w:hint="default"/>
      </w:rPr>
    </w:lvl>
    <w:lvl w:ilvl="5" w:tplc="F2567CA6">
      <w:numFmt w:val="bullet"/>
      <w:lvlText w:val="•"/>
      <w:lvlJc w:val="left"/>
      <w:pPr>
        <w:ind w:left="4993" w:hanging="348"/>
      </w:pPr>
      <w:rPr>
        <w:rFonts w:hint="default"/>
      </w:rPr>
    </w:lvl>
    <w:lvl w:ilvl="6" w:tplc="4B906240">
      <w:numFmt w:val="bullet"/>
      <w:lvlText w:val="•"/>
      <w:lvlJc w:val="left"/>
      <w:pPr>
        <w:ind w:left="5967" w:hanging="348"/>
      </w:pPr>
      <w:rPr>
        <w:rFonts w:hint="default"/>
      </w:rPr>
    </w:lvl>
    <w:lvl w:ilvl="7" w:tplc="93280B9C">
      <w:numFmt w:val="bullet"/>
      <w:lvlText w:val="•"/>
      <w:lvlJc w:val="left"/>
      <w:pPr>
        <w:ind w:left="6942" w:hanging="348"/>
      </w:pPr>
      <w:rPr>
        <w:rFonts w:hint="default"/>
      </w:rPr>
    </w:lvl>
    <w:lvl w:ilvl="8" w:tplc="CA8E5B2A">
      <w:numFmt w:val="bullet"/>
      <w:lvlText w:val="•"/>
      <w:lvlJc w:val="left"/>
      <w:pPr>
        <w:ind w:left="7917" w:hanging="348"/>
      </w:pPr>
      <w:rPr>
        <w:rFonts w:hint="default"/>
      </w:rPr>
    </w:lvl>
  </w:abstractNum>
  <w:abstractNum w:abstractNumId="4">
    <w:nsid w:val="3D484336"/>
    <w:multiLevelType w:val="hybridMultilevel"/>
    <w:tmpl w:val="660C77C6"/>
    <w:lvl w:ilvl="0" w:tplc="64186246">
      <w:start w:val="1"/>
      <w:numFmt w:val="decimal"/>
      <w:lvlText w:val="%1"/>
      <w:lvlJc w:val="left"/>
      <w:pPr>
        <w:ind w:left="622" w:hanging="180"/>
      </w:pPr>
      <w:rPr>
        <w:rFonts w:ascii="Times New Roman" w:eastAsia="Times New Roman" w:hAnsi="Times New Roman" w:hint="default"/>
        <w:b w:val="0"/>
        <w:bCs w:val="0"/>
        <w:i w:val="0"/>
        <w:iCs w:val="0"/>
        <w:spacing w:val="0"/>
        <w:w w:val="100"/>
        <w:sz w:val="24"/>
        <w:szCs w:val="24"/>
      </w:rPr>
    </w:lvl>
    <w:lvl w:ilvl="1" w:tplc="9CB2FBEC">
      <w:numFmt w:val="bullet"/>
      <w:lvlText w:val="•"/>
      <w:lvlJc w:val="left"/>
      <w:pPr>
        <w:ind w:left="1556" w:hanging="180"/>
      </w:pPr>
      <w:rPr>
        <w:rFonts w:hint="default"/>
      </w:rPr>
    </w:lvl>
    <w:lvl w:ilvl="2" w:tplc="545818B6">
      <w:numFmt w:val="bullet"/>
      <w:lvlText w:val="•"/>
      <w:lvlJc w:val="left"/>
      <w:pPr>
        <w:ind w:left="2493" w:hanging="180"/>
      </w:pPr>
      <w:rPr>
        <w:rFonts w:hint="default"/>
      </w:rPr>
    </w:lvl>
    <w:lvl w:ilvl="3" w:tplc="7958C3D8">
      <w:numFmt w:val="bullet"/>
      <w:lvlText w:val="•"/>
      <w:lvlJc w:val="left"/>
      <w:pPr>
        <w:ind w:left="3429" w:hanging="180"/>
      </w:pPr>
      <w:rPr>
        <w:rFonts w:hint="default"/>
      </w:rPr>
    </w:lvl>
    <w:lvl w:ilvl="4" w:tplc="A6F80A84">
      <w:numFmt w:val="bullet"/>
      <w:lvlText w:val="•"/>
      <w:lvlJc w:val="left"/>
      <w:pPr>
        <w:ind w:left="4366" w:hanging="180"/>
      </w:pPr>
      <w:rPr>
        <w:rFonts w:hint="default"/>
      </w:rPr>
    </w:lvl>
    <w:lvl w:ilvl="5" w:tplc="D358765A">
      <w:numFmt w:val="bullet"/>
      <w:lvlText w:val="•"/>
      <w:lvlJc w:val="left"/>
      <w:pPr>
        <w:ind w:left="5303" w:hanging="180"/>
      </w:pPr>
      <w:rPr>
        <w:rFonts w:hint="default"/>
      </w:rPr>
    </w:lvl>
    <w:lvl w:ilvl="6" w:tplc="C7467B26">
      <w:numFmt w:val="bullet"/>
      <w:lvlText w:val="•"/>
      <w:lvlJc w:val="left"/>
      <w:pPr>
        <w:ind w:left="6239" w:hanging="180"/>
      </w:pPr>
      <w:rPr>
        <w:rFonts w:hint="default"/>
      </w:rPr>
    </w:lvl>
    <w:lvl w:ilvl="7" w:tplc="D5BE7788">
      <w:numFmt w:val="bullet"/>
      <w:lvlText w:val="•"/>
      <w:lvlJc w:val="left"/>
      <w:pPr>
        <w:ind w:left="7176" w:hanging="180"/>
      </w:pPr>
      <w:rPr>
        <w:rFonts w:hint="default"/>
      </w:rPr>
    </w:lvl>
    <w:lvl w:ilvl="8" w:tplc="30F8F3CC">
      <w:numFmt w:val="bullet"/>
      <w:lvlText w:val="•"/>
      <w:lvlJc w:val="left"/>
      <w:pPr>
        <w:ind w:left="8113" w:hanging="180"/>
      </w:pPr>
      <w:rPr>
        <w:rFonts w:hint="default"/>
      </w:rPr>
    </w:lvl>
  </w:abstractNum>
  <w:abstractNum w:abstractNumId="5">
    <w:nsid w:val="44152A51"/>
    <w:multiLevelType w:val="hybridMultilevel"/>
    <w:tmpl w:val="7444B340"/>
    <w:lvl w:ilvl="0" w:tplc="4F56FBC8">
      <w:numFmt w:val="bullet"/>
      <w:lvlText w:val=""/>
      <w:lvlJc w:val="left"/>
      <w:pPr>
        <w:ind w:left="222" w:hanging="708"/>
      </w:pPr>
      <w:rPr>
        <w:rFonts w:ascii="Symbol" w:eastAsia="Times New Roman" w:hAnsi="Symbol" w:hint="default"/>
        <w:spacing w:val="0"/>
        <w:w w:val="100"/>
      </w:rPr>
    </w:lvl>
    <w:lvl w:ilvl="1" w:tplc="E806C4DA">
      <w:numFmt w:val="bullet"/>
      <w:lvlText w:val=""/>
      <w:lvlJc w:val="left"/>
      <w:pPr>
        <w:ind w:left="222" w:hanging="348"/>
      </w:pPr>
      <w:rPr>
        <w:rFonts w:ascii="Symbol" w:eastAsia="Times New Roman" w:hAnsi="Symbol" w:hint="default"/>
        <w:b w:val="0"/>
        <w:bCs w:val="0"/>
        <w:i w:val="0"/>
        <w:iCs w:val="0"/>
        <w:spacing w:val="0"/>
        <w:w w:val="100"/>
        <w:sz w:val="24"/>
        <w:szCs w:val="24"/>
      </w:rPr>
    </w:lvl>
    <w:lvl w:ilvl="2" w:tplc="80C44882">
      <w:numFmt w:val="bullet"/>
      <w:lvlText w:val="•"/>
      <w:lvlJc w:val="left"/>
      <w:pPr>
        <w:ind w:left="2173" w:hanging="348"/>
      </w:pPr>
      <w:rPr>
        <w:rFonts w:hint="default"/>
      </w:rPr>
    </w:lvl>
    <w:lvl w:ilvl="3" w:tplc="0CAEEB10">
      <w:numFmt w:val="bullet"/>
      <w:lvlText w:val="•"/>
      <w:lvlJc w:val="left"/>
      <w:pPr>
        <w:ind w:left="3149" w:hanging="348"/>
      </w:pPr>
      <w:rPr>
        <w:rFonts w:hint="default"/>
      </w:rPr>
    </w:lvl>
    <w:lvl w:ilvl="4" w:tplc="8708CC32">
      <w:numFmt w:val="bullet"/>
      <w:lvlText w:val="•"/>
      <w:lvlJc w:val="left"/>
      <w:pPr>
        <w:ind w:left="4126" w:hanging="348"/>
      </w:pPr>
      <w:rPr>
        <w:rFonts w:hint="default"/>
      </w:rPr>
    </w:lvl>
    <w:lvl w:ilvl="5" w:tplc="3BEA0ECC">
      <w:numFmt w:val="bullet"/>
      <w:lvlText w:val="•"/>
      <w:lvlJc w:val="left"/>
      <w:pPr>
        <w:ind w:left="5103" w:hanging="348"/>
      </w:pPr>
      <w:rPr>
        <w:rFonts w:hint="default"/>
      </w:rPr>
    </w:lvl>
    <w:lvl w:ilvl="6" w:tplc="1800195E">
      <w:numFmt w:val="bullet"/>
      <w:lvlText w:val="•"/>
      <w:lvlJc w:val="left"/>
      <w:pPr>
        <w:ind w:left="6079" w:hanging="348"/>
      </w:pPr>
      <w:rPr>
        <w:rFonts w:hint="default"/>
      </w:rPr>
    </w:lvl>
    <w:lvl w:ilvl="7" w:tplc="A0B4A5AA">
      <w:numFmt w:val="bullet"/>
      <w:lvlText w:val="•"/>
      <w:lvlJc w:val="left"/>
      <w:pPr>
        <w:ind w:left="7056" w:hanging="348"/>
      </w:pPr>
      <w:rPr>
        <w:rFonts w:hint="default"/>
      </w:rPr>
    </w:lvl>
    <w:lvl w:ilvl="8" w:tplc="01EE8680">
      <w:numFmt w:val="bullet"/>
      <w:lvlText w:val="•"/>
      <w:lvlJc w:val="left"/>
      <w:pPr>
        <w:ind w:left="8033" w:hanging="348"/>
      </w:pPr>
      <w:rPr>
        <w:rFonts w:hint="default"/>
      </w:rPr>
    </w:lvl>
  </w:abstractNum>
  <w:num w:numId="1">
    <w:abstractNumId w:val="5"/>
  </w:num>
  <w:num w:numId="2">
    <w:abstractNumId w:val="4"/>
  </w:num>
  <w:num w:numId="3">
    <w:abstractNumId w:val="0"/>
  </w:num>
  <w:num w:numId="4">
    <w:abstractNumId w:val="1"/>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20"/>
  <w:doNotHyphenateCaps/>
  <w:drawingGridHorizontalSpacing w:val="110"/>
  <w:displayHorizontalDrawingGridEvery w:val="2"/>
  <w:characterSpacingControl w:val="doNotCompress"/>
  <w:doNotValidateAgainstSchema/>
  <w:doNotDemarcateInvalidXml/>
  <w:hdrShapeDefaults>
    <o:shapedefaults v:ext="edit" spidmax="4098"/>
    <o:shapelayout v:ext="edit">
      <o:idmap v:ext="edit" data="2"/>
    </o:shapelayout>
  </w:hdrShapeDefaults>
  <w:footnotePr>
    <w:footnote w:id="0"/>
    <w:footnote w:id="1"/>
  </w:footnotePr>
  <w:endnotePr>
    <w:endnote w:id="0"/>
    <w:endnote w:id="1"/>
  </w:endnotePr>
  <w:compat>
    <w:shapeLayoutLikeWW8/>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14F1"/>
    <w:rsid w:val="000A4E0A"/>
    <w:rsid w:val="0012239B"/>
    <w:rsid w:val="00236E79"/>
    <w:rsid w:val="00250030"/>
    <w:rsid w:val="002814F1"/>
    <w:rsid w:val="002C30EC"/>
    <w:rsid w:val="004648F1"/>
    <w:rsid w:val="004B5F48"/>
    <w:rsid w:val="004C71BC"/>
    <w:rsid w:val="007F2B86"/>
    <w:rsid w:val="007F775B"/>
    <w:rsid w:val="009366BB"/>
    <w:rsid w:val="00983B33"/>
    <w:rsid w:val="009B2A02"/>
    <w:rsid w:val="00B97EA9"/>
    <w:rsid w:val="00BA1BF9"/>
    <w:rsid w:val="00BA32FE"/>
    <w:rsid w:val="00C6156B"/>
    <w:rsid w:val="00C95231"/>
    <w:rsid w:val="00D119F2"/>
    <w:rsid w:val="00DC60E0"/>
    <w:rsid w:val="00E25C1B"/>
    <w:rsid w:val="00EB02B4"/>
    <w:rsid w:val="00F1122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4F1"/>
    <w:pPr>
      <w:widowControl w:val="0"/>
      <w:autoSpaceDE w:val="0"/>
      <w:autoSpaceDN w:val="0"/>
    </w:pPr>
    <w:rPr>
      <w:rFonts w:ascii="Times New Roman" w:eastAsia="Times New Roman" w:hAnsi="Times New Roman"/>
      <w:sz w:val="22"/>
      <w:szCs w:val="22"/>
      <w:lang w:eastAsia="en-US"/>
    </w:rPr>
  </w:style>
  <w:style w:type="paragraph" w:styleId="1">
    <w:name w:val="heading 1"/>
    <w:basedOn w:val="a"/>
    <w:next w:val="a"/>
    <w:link w:val="10"/>
    <w:uiPriority w:val="99"/>
    <w:qFormat/>
    <w:locked/>
    <w:rsid w:val="00D119F2"/>
    <w:pPr>
      <w:keepNext/>
      <w:keepLines/>
      <w:widowControl/>
      <w:autoSpaceDE/>
      <w:autoSpaceDN/>
      <w:spacing w:before="480" w:after="200" w:line="276" w:lineRule="auto"/>
      <w:outlineLvl w:val="0"/>
    </w:pPr>
    <w:rPr>
      <w:rFonts w:ascii="Calibri Light" w:hAnsi="Calibri Light" w:cs="Calibri Light"/>
      <w:b/>
      <w:bCs/>
      <w:color w:val="2F5496"/>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119F2"/>
    <w:rPr>
      <w:rFonts w:ascii="Calibri Light" w:hAnsi="Calibri Light" w:cs="Calibri Light"/>
      <w:b/>
      <w:bCs/>
      <w:color w:val="2F5496"/>
      <w:sz w:val="28"/>
      <w:szCs w:val="28"/>
      <w:lang w:val="en-US" w:eastAsia="en-US"/>
    </w:rPr>
  </w:style>
  <w:style w:type="table" w:customStyle="1" w:styleId="TableNormal1">
    <w:name w:val="Table Normal1"/>
    <w:uiPriority w:val="99"/>
    <w:semiHidden/>
    <w:rsid w:val="002814F1"/>
    <w:pPr>
      <w:widowControl w:val="0"/>
      <w:autoSpaceDE w:val="0"/>
      <w:autoSpaceDN w:val="0"/>
    </w:pPr>
    <w:rPr>
      <w:rFonts w:cs="Calibri"/>
      <w:sz w:val="22"/>
      <w:szCs w:val="22"/>
      <w:lang w:val="en-US" w:eastAsia="en-US"/>
    </w:rPr>
    <w:tblPr>
      <w:tblCellMar>
        <w:top w:w="0" w:type="dxa"/>
        <w:left w:w="0" w:type="dxa"/>
        <w:bottom w:w="0" w:type="dxa"/>
        <w:right w:w="0" w:type="dxa"/>
      </w:tblCellMar>
    </w:tblPr>
  </w:style>
  <w:style w:type="paragraph" w:customStyle="1" w:styleId="TOC11">
    <w:name w:val="TOC 11"/>
    <w:basedOn w:val="a"/>
    <w:uiPriority w:val="99"/>
    <w:rsid w:val="002814F1"/>
    <w:pPr>
      <w:spacing w:before="101"/>
      <w:ind w:left="442"/>
    </w:pPr>
    <w:rPr>
      <w:sz w:val="24"/>
      <w:szCs w:val="24"/>
    </w:rPr>
  </w:style>
  <w:style w:type="paragraph" w:styleId="a3">
    <w:name w:val="Body Text"/>
    <w:basedOn w:val="a"/>
    <w:link w:val="a4"/>
    <w:uiPriority w:val="99"/>
    <w:rsid w:val="002814F1"/>
    <w:pPr>
      <w:ind w:left="222"/>
      <w:jc w:val="both"/>
    </w:pPr>
    <w:rPr>
      <w:sz w:val="24"/>
      <w:szCs w:val="24"/>
    </w:rPr>
  </w:style>
  <w:style w:type="character" w:customStyle="1" w:styleId="a4">
    <w:name w:val="Основной текст Знак"/>
    <w:basedOn w:val="a0"/>
    <w:link w:val="a3"/>
    <w:uiPriority w:val="99"/>
    <w:semiHidden/>
    <w:locked/>
    <w:rsid w:val="002C30EC"/>
    <w:rPr>
      <w:rFonts w:ascii="Times New Roman" w:hAnsi="Times New Roman" w:cs="Times New Roman"/>
      <w:lang w:eastAsia="en-US"/>
    </w:rPr>
  </w:style>
  <w:style w:type="paragraph" w:customStyle="1" w:styleId="Heading11">
    <w:name w:val="Heading 11"/>
    <w:basedOn w:val="a"/>
    <w:uiPriority w:val="99"/>
    <w:rsid w:val="002814F1"/>
    <w:pPr>
      <w:ind w:left="930"/>
      <w:jc w:val="both"/>
      <w:outlineLvl w:val="1"/>
    </w:pPr>
    <w:rPr>
      <w:b/>
      <w:bCs/>
      <w:sz w:val="24"/>
      <w:szCs w:val="24"/>
    </w:rPr>
  </w:style>
  <w:style w:type="paragraph" w:customStyle="1" w:styleId="Heading21">
    <w:name w:val="Heading 21"/>
    <w:basedOn w:val="a"/>
    <w:uiPriority w:val="99"/>
    <w:rsid w:val="002814F1"/>
    <w:pPr>
      <w:spacing w:before="5"/>
      <w:ind w:left="930"/>
      <w:jc w:val="both"/>
      <w:outlineLvl w:val="2"/>
    </w:pPr>
    <w:rPr>
      <w:b/>
      <w:bCs/>
      <w:i/>
      <w:iCs/>
      <w:sz w:val="24"/>
      <w:szCs w:val="24"/>
    </w:rPr>
  </w:style>
  <w:style w:type="paragraph" w:styleId="a5">
    <w:name w:val="List Paragraph"/>
    <w:basedOn w:val="a"/>
    <w:uiPriority w:val="99"/>
    <w:qFormat/>
    <w:rsid w:val="002814F1"/>
    <w:pPr>
      <w:ind w:left="222"/>
      <w:jc w:val="both"/>
    </w:pPr>
  </w:style>
  <w:style w:type="paragraph" w:customStyle="1" w:styleId="TableParagraph">
    <w:name w:val="Table Paragraph"/>
    <w:basedOn w:val="a"/>
    <w:uiPriority w:val="99"/>
    <w:rsid w:val="002814F1"/>
    <w:pPr>
      <w:ind w:left="107"/>
    </w:pPr>
  </w:style>
  <w:style w:type="paragraph" w:styleId="a6">
    <w:name w:val="Balloon Text"/>
    <w:basedOn w:val="a"/>
    <w:link w:val="a7"/>
    <w:uiPriority w:val="99"/>
    <w:semiHidden/>
    <w:rsid w:val="00C95231"/>
    <w:rPr>
      <w:rFonts w:ascii="Tahoma" w:hAnsi="Tahoma" w:cs="Tahoma"/>
      <w:sz w:val="16"/>
      <w:szCs w:val="16"/>
    </w:rPr>
  </w:style>
  <w:style w:type="character" w:customStyle="1" w:styleId="a7">
    <w:name w:val="Текст выноски Знак"/>
    <w:basedOn w:val="a0"/>
    <w:link w:val="a6"/>
    <w:uiPriority w:val="99"/>
    <w:semiHidden/>
    <w:locked/>
    <w:rsid w:val="00C95231"/>
    <w:rPr>
      <w:rFonts w:ascii="Tahoma" w:hAnsi="Tahoma" w:cs="Tahoma"/>
      <w:sz w:val="16"/>
      <w:szCs w:val="16"/>
      <w:lang w:val="ru-RU"/>
    </w:rPr>
  </w:style>
  <w:style w:type="paragraph" w:styleId="a8">
    <w:name w:val="header"/>
    <w:basedOn w:val="a"/>
    <w:link w:val="a9"/>
    <w:uiPriority w:val="99"/>
    <w:rsid w:val="00EB02B4"/>
    <w:pPr>
      <w:tabs>
        <w:tab w:val="center" w:pos="4677"/>
        <w:tab w:val="right" w:pos="9355"/>
      </w:tabs>
    </w:pPr>
  </w:style>
  <w:style w:type="character" w:customStyle="1" w:styleId="a9">
    <w:name w:val="Верхний колонтитул Знак"/>
    <w:basedOn w:val="a0"/>
    <w:link w:val="a8"/>
    <w:uiPriority w:val="99"/>
    <w:semiHidden/>
    <w:locked/>
    <w:rsid w:val="002C30EC"/>
    <w:rPr>
      <w:rFonts w:ascii="Times New Roman" w:hAnsi="Times New Roman" w:cs="Times New Roman"/>
      <w:lang w:eastAsia="en-US"/>
    </w:rPr>
  </w:style>
  <w:style w:type="paragraph" w:styleId="aa">
    <w:name w:val="footer"/>
    <w:basedOn w:val="a"/>
    <w:link w:val="ab"/>
    <w:uiPriority w:val="99"/>
    <w:rsid w:val="00EB02B4"/>
    <w:pPr>
      <w:tabs>
        <w:tab w:val="center" w:pos="4677"/>
        <w:tab w:val="right" w:pos="9355"/>
      </w:tabs>
    </w:pPr>
  </w:style>
  <w:style w:type="character" w:customStyle="1" w:styleId="ab">
    <w:name w:val="Нижний колонтитул Знак"/>
    <w:basedOn w:val="a0"/>
    <w:link w:val="aa"/>
    <w:uiPriority w:val="99"/>
    <w:semiHidden/>
    <w:locked/>
    <w:rsid w:val="002C30EC"/>
    <w:rPr>
      <w:rFonts w:ascii="Times New Roman" w:hAnsi="Times New Roman" w:cs="Times New Roman"/>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edsoo.ru/7f412cec" TargetMode="External"/><Relationship Id="rId18" Type="http://schemas.openxmlformats.org/officeDocument/2006/relationships/hyperlink" Target="https://m.edsoo.ru/7f412cec"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m.edsoo.ru/7f412cec" TargetMode="External"/><Relationship Id="rId7" Type="http://schemas.openxmlformats.org/officeDocument/2006/relationships/footer" Target="footer1.xml"/><Relationship Id="rId12" Type="http://schemas.openxmlformats.org/officeDocument/2006/relationships/hyperlink" Target="https://m.edsoo.ru/7f412cec" TargetMode="External"/><Relationship Id="rId17" Type="http://schemas.openxmlformats.org/officeDocument/2006/relationships/hyperlink" Target="https://m.edsoo.ru/7f412cec"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2cec" TargetMode="External"/><Relationship Id="rId20"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2cec"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m.edsoo.ru/7f412cec" TargetMode="External"/><Relationship Id="rId23" Type="http://schemas.openxmlformats.org/officeDocument/2006/relationships/hyperlink" Target="https://m.edsoo.ru/7f412cec" TargetMode="External"/><Relationship Id="rId10" Type="http://schemas.openxmlformats.org/officeDocument/2006/relationships/hyperlink" Target="https://m.edsoo.ru/7f412cec" TargetMode="External"/><Relationship Id="rId19" Type="http://schemas.openxmlformats.org/officeDocument/2006/relationships/hyperlink" Target="https://m.edsoo.ru/7f412cec" TargetMode="External"/><Relationship Id="rId4" Type="http://schemas.openxmlformats.org/officeDocument/2006/relationships/webSettings" Target="webSettings.xml"/><Relationship Id="rId9" Type="http://schemas.openxmlformats.org/officeDocument/2006/relationships/hyperlink" Target="https://m.edsoo.ru/7f412cec" TargetMode="External"/><Relationship Id="rId14" Type="http://schemas.openxmlformats.org/officeDocument/2006/relationships/hyperlink" Target="https://m.edsoo.ru/7f412cec" TargetMode="External"/><Relationship Id="rId22" Type="http://schemas.openxmlformats.org/officeDocument/2006/relationships/hyperlink" Target="https://m.edsoo.ru/7f412ce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5421</Words>
  <Characters>30900</Characters>
  <Application>Microsoft Office Word</Application>
  <DocSecurity>0</DocSecurity>
  <Lines>257</Lines>
  <Paragraphs>72</Paragraphs>
  <ScaleCrop>false</ScaleCrop>
  <Company>МОУ "Лице №31"</Company>
  <LinksUpToDate>false</LinksUpToDate>
  <CharactersWithSpaces>36249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dc:creator>
  <cp:keywords/>
  <dc:description/>
  <cp:lastModifiedBy>User</cp:lastModifiedBy>
  <cp:revision>9</cp:revision>
  <dcterms:created xsi:type="dcterms:W3CDTF">2023-09-18T16:17:00Z</dcterms:created>
  <dcterms:modified xsi:type="dcterms:W3CDTF">2023-10-09T16:23:00Z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er">
    <vt:lpwstr>phpdocx</vt:lpwstr>
  </property>
</Properties>
</file>