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B8D" w:rsidRDefault="005D1B8D"/>
    <w:p w:rsidR="00A04A5F" w:rsidRDefault="009800BF">
      <w:r>
        <w:rPr>
          <w:noProof/>
        </w:rPr>
        <w:drawing>
          <wp:inline distT="0" distB="0" distL="0" distR="0">
            <wp:extent cx="6295181" cy="8620125"/>
            <wp:effectExtent l="19050" t="0" r="0" b="0"/>
            <wp:docPr id="2" name="Рисунок 1" descr="C:\Users\admin\Desktop\аннотации адаптированные программы\тит 5.1\окр ми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аннотации адаптированные программы\тит 5.1\окр мир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30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181" cy="862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A5F" w:rsidRPr="001624A9" w:rsidRDefault="00A04A5F" w:rsidP="001624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4A9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A04A5F" w:rsidRPr="001624A9" w:rsidRDefault="00A04A5F" w:rsidP="001624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4A9">
        <w:rPr>
          <w:rFonts w:ascii="Times New Roman" w:hAnsi="Times New Roman" w:cs="Times New Roman"/>
          <w:b/>
          <w:sz w:val="28"/>
          <w:szCs w:val="28"/>
        </w:rPr>
        <w:t>к</w:t>
      </w:r>
      <w:r w:rsidRPr="001624A9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b/>
          <w:sz w:val="28"/>
          <w:szCs w:val="28"/>
        </w:rPr>
        <w:t>рабочей</w:t>
      </w:r>
      <w:r w:rsidRPr="001624A9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b/>
          <w:sz w:val="28"/>
          <w:szCs w:val="28"/>
        </w:rPr>
        <w:t>программе</w:t>
      </w:r>
      <w:r w:rsidRPr="001624A9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b/>
          <w:sz w:val="28"/>
          <w:szCs w:val="28"/>
        </w:rPr>
        <w:t>учебного</w:t>
      </w:r>
      <w:r w:rsidRPr="001624A9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:rsidR="00A04A5F" w:rsidRPr="001624A9" w:rsidRDefault="00A04A5F" w:rsidP="001624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«Окружающий_мир»"/>
      <w:bookmarkEnd w:id="0"/>
      <w:r w:rsidRPr="001624A9">
        <w:rPr>
          <w:rFonts w:ascii="Times New Roman" w:hAnsi="Times New Roman" w:cs="Times New Roman"/>
          <w:b/>
          <w:w w:val="95"/>
          <w:sz w:val="28"/>
          <w:szCs w:val="28"/>
        </w:rPr>
        <w:t>«Окружающий</w:t>
      </w:r>
      <w:r w:rsidRPr="001624A9">
        <w:rPr>
          <w:rFonts w:ascii="Times New Roman" w:hAnsi="Times New Roman" w:cs="Times New Roman"/>
          <w:b/>
          <w:spacing w:val="109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b/>
          <w:w w:val="95"/>
          <w:sz w:val="28"/>
          <w:szCs w:val="28"/>
        </w:rPr>
        <w:t xml:space="preserve">мир» </w:t>
      </w:r>
    </w:p>
    <w:p w:rsidR="00A04A5F" w:rsidRPr="001624A9" w:rsidRDefault="00A04A5F" w:rsidP="001624A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4A9">
        <w:rPr>
          <w:rFonts w:ascii="Times New Roman" w:hAnsi="Times New Roman" w:cs="Times New Roman"/>
          <w:sz w:val="28"/>
          <w:szCs w:val="28"/>
        </w:rPr>
        <w:t>Рабочая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программа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учебному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предмету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«Окружающий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мир»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разработана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на</w:t>
      </w:r>
      <w:r w:rsidRPr="001624A9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основе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требований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к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результатам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освоения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адаптированной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основной</w:t>
      </w:r>
      <w:r w:rsidRPr="001624A9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общеобразовательной программы начального общего образования обучающихся с ТНР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(вариант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5.1.)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(далее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–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АООП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НОО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обучающихся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с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ТНР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(вариант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5.1.),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программы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формирования</w:t>
      </w:r>
      <w:r w:rsidRPr="001624A9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универсальных</w:t>
      </w:r>
      <w:r w:rsidRPr="001624A9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учебных</w:t>
      </w:r>
      <w:r w:rsidRPr="001624A9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действий,</w:t>
      </w:r>
      <w:r w:rsidRPr="001624A9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с</w:t>
      </w:r>
      <w:r w:rsidRPr="001624A9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опорой</w:t>
      </w:r>
      <w:r w:rsidRPr="001624A9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на</w:t>
      </w:r>
      <w:r w:rsidRPr="001624A9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рабочую</w:t>
      </w:r>
      <w:r w:rsidRPr="001624A9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программу</w:t>
      </w:r>
      <w:proofErr w:type="gramEnd"/>
    </w:p>
    <w:p w:rsidR="00A04A5F" w:rsidRPr="001624A9" w:rsidRDefault="00A04A5F" w:rsidP="001624A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4A9">
        <w:rPr>
          <w:rFonts w:ascii="Times New Roman" w:hAnsi="Times New Roman" w:cs="Times New Roman"/>
          <w:sz w:val="28"/>
          <w:szCs w:val="28"/>
        </w:rPr>
        <w:t>«Окружающий мир» авторов Плешакова А.А., Новицкой М.Ю.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и примерных рабочих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программ</w:t>
      </w:r>
      <w:r w:rsidRPr="001624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1624A9">
        <w:rPr>
          <w:rFonts w:ascii="Times New Roman" w:hAnsi="Times New Roman" w:cs="Times New Roman"/>
          <w:sz w:val="28"/>
          <w:szCs w:val="28"/>
        </w:rPr>
        <w:t>отдельным</w:t>
      </w:r>
      <w:proofErr w:type="gramEnd"/>
      <w:r w:rsidRPr="001624A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учебным</w:t>
      </w:r>
      <w:r w:rsidRPr="001624A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для обучающихся с</w:t>
      </w:r>
      <w:r w:rsidRPr="001624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ТНР.</w:t>
      </w:r>
    </w:p>
    <w:p w:rsidR="00A04A5F" w:rsidRPr="001624A9" w:rsidRDefault="00A04A5F" w:rsidP="001624A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4A9">
        <w:rPr>
          <w:rFonts w:ascii="Times New Roman" w:hAnsi="Times New Roman" w:cs="Times New Roman"/>
          <w:sz w:val="28"/>
          <w:szCs w:val="28"/>
        </w:rPr>
        <w:t>Рабочая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программа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разработана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с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учетом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используемого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учебно-методического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комплекса</w:t>
      </w:r>
      <w:r w:rsidRPr="001624A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«Школа России»</w:t>
      </w:r>
      <w:r w:rsidRPr="001624A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издательства</w:t>
      </w:r>
      <w:r w:rsidRPr="001624A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«Просвещение».</w:t>
      </w:r>
    </w:p>
    <w:p w:rsidR="00A04A5F" w:rsidRPr="001624A9" w:rsidRDefault="00A04A5F" w:rsidP="001624A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4A9">
        <w:rPr>
          <w:rFonts w:ascii="Times New Roman" w:hAnsi="Times New Roman" w:cs="Times New Roman"/>
          <w:sz w:val="28"/>
          <w:szCs w:val="28"/>
        </w:rPr>
        <w:t>Предпочтение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УМК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«Школа России»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отдано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исходя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из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целей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и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задач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основной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программы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начального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общего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образования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МОУ «Лицей №31»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и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основных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принципов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развивающей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личностно-ориентированной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системы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обучения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данного</w:t>
      </w:r>
      <w:r w:rsidRPr="001624A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комплекса:</w:t>
      </w:r>
    </w:p>
    <w:p w:rsidR="00A04A5F" w:rsidRPr="001624A9" w:rsidRDefault="00A04A5F" w:rsidP="001624A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4A9">
        <w:rPr>
          <w:rFonts w:ascii="Times New Roman" w:hAnsi="Times New Roman" w:cs="Times New Roman"/>
          <w:sz w:val="28"/>
          <w:szCs w:val="28"/>
        </w:rPr>
        <w:t>принцип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деятельности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обеспечивает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активную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позицию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ребенка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в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обучении,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минимизирует</w:t>
      </w:r>
      <w:r w:rsidRPr="001624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пассивное</w:t>
      </w:r>
      <w:r w:rsidRPr="001624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восприятие учебного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содержания,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утомляющее</w:t>
      </w:r>
      <w:r w:rsidRPr="001624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детей;</w:t>
      </w:r>
    </w:p>
    <w:p w:rsidR="00A04A5F" w:rsidRPr="001624A9" w:rsidRDefault="00A04A5F" w:rsidP="001624A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4A9">
        <w:rPr>
          <w:rFonts w:ascii="Times New Roman" w:hAnsi="Times New Roman" w:cs="Times New Roman"/>
          <w:sz w:val="28"/>
          <w:szCs w:val="28"/>
        </w:rPr>
        <w:t>принцип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психологической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комфортности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ориентирует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на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снятие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стрессовых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факторов во взаимодействии между учителем и учениками и на создание в коллективе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класса</w:t>
      </w:r>
      <w:r w:rsidRPr="001624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атмосферы</w:t>
      </w:r>
      <w:r w:rsidRPr="001624A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доброжелательности,</w:t>
      </w:r>
      <w:r w:rsidRPr="001624A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взаимопомощи, товарищества;</w:t>
      </w:r>
    </w:p>
    <w:p w:rsidR="00A04A5F" w:rsidRPr="001624A9" w:rsidRDefault="00A04A5F" w:rsidP="001624A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4A9">
        <w:rPr>
          <w:rFonts w:ascii="Times New Roman" w:hAnsi="Times New Roman" w:cs="Times New Roman"/>
          <w:sz w:val="28"/>
          <w:szCs w:val="28"/>
        </w:rPr>
        <w:t>принципы непрерывности и целостности обеспечивают соответствие содержания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образования функциональным и возрастным особенностям учащихся, создают механизм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устранения</w:t>
      </w:r>
      <w:r w:rsidRPr="001624A9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«разрывов» в организации образовательного процесса, негативно влияющих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на</w:t>
      </w:r>
      <w:r w:rsidRPr="001624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психическое</w:t>
      </w:r>
      <w:r w:rsidRPr="001624A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состояние</w:t>
      </w:r>
      <w:r w:rsidRPr="001624A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школьников;</w:t>
      </w:r>
    </w:p>
    <w:p w:rsidR="00A04A5F" w:rsidRPr="001624A9" w:rsidRDefault="00A04A5F" w:rsidP="001624A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4A9">
        <w:rPr>
          <w:rFonts w:ascii="Times New Roman" w:hAnsi="Times New Roman" w:cs="Times New Roman"/>
          <w:sz w:val="28"/>
          <w:szCs w:val="28"/>
        </w:rPr>
        <w:t>принципы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минимакса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и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вариативности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обеспечивают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для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каждого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ребенка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возможность выбора индивидуального темпа обучения на уровне своего собственного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максимума,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но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не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ниже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социально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безопасного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минимума,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что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является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заслоном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от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перегрузок,</w:t>
      </w:r>
      <w:r w:rsidRPr="001624A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разрушающих</w:t>
      </w:r>
      <w:r w:rsidRPr="001624A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здоровье</w:t>
      </w:r>
      <w:r w:rsidRPr="001624A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детей;</w:t>
      </w:r>
    </w:p>
    <w:p w:rsidR="00A04A5F" w:rsidRPr="001624A9" w:rsidRDefault="00A04A5F" w:rsidP="001624A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4A9">
        <w:rPr>
          <w:rFonts w:ascii="Times New Roman" w:hAnsi="Times New Roman" w:cs="Times New Roman"/>
          <w:sz w:val="28"/>
          <w:szCs w:val="28"/>
        </w:rPr>
        <w:lastRenderedPageBreak/>
        <w:t>принцип творчества создает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условия для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успешной самореализации в обучении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каждого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ребенка,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что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придает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процессу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учения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личностный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смысл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и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делает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его</w:t>
      </w:r>
      <w:r w:rsidRPr="001624A9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интересным</w:t>
      </w:r>
      <w:r w:rsidRPr="001624A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для</w:t>
      </w:r>
      <w:r w:rsidRPr="001624A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учащихся.</w:t>
      </w:r>
    </w:p>
    <w:p w:rsidR="00A04A5F" w:rsidRPr="001624A9" w:rsidRDefault="00A04A5F" w:rsidP="001624A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4A9">
        <w:rPr>
          <w:rFonts w:ascii="Times New Roman" w:hAnsi="Times New Roman" w:cs="Times New Roman"/>
          <w:sz w:val="28"/>
          <w:szCs w:val="28"/>
        </w:rPr>
        <w:t>Учебники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предмету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«Окружающий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мир»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входят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в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состав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завершенной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предметной линии</w:t>
      </w:r>
      <w:r w:rsidRPr="001624A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учебников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«Перспектива».</w:t>
      </w:r>
    </w:p>
    <w:p w:rsidR="00A04A5F" w:rsidRPr="001624A9" w:rsidRDefault="00A04A5F" w:rsidP="001624A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4A9">
        <w:rPr>
          <w:rFonts w:ascii="Times New Roman" w:hAnsi="Times New Roman" w:cs="Times New Roman"/>
          <w:sz w:val="28"/>
          <w:szCs w:val="28"/>
        </w:rPr>
        <w:t>Содержание учебников и рабочей программы обеспечивает достижение требований</w:t>
      </w:r>
      <w:r w:rsidRPr="001624A9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федерального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стандарта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обучающихся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с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ограниченными возможностями здоровья к планируемым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результатам освоения АООП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НОО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обучающихся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с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ТНР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(вариант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5.1.),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отвечает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задачам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духовно-нравственного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развития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и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1624A9">
        <w:rPr>
          <w:rFonts w:ascii="Times New Roman" w:hAnsi="Times New Roman" w:cs="Times New Roman"/>
          <w:sz w:val="28"/>
          <w:szCs w:val="28"/>
        </w:rPr>
        <w:t>воспитания</w:t>
      </w:r>
      <w:proofErr w:type="gramEnd"/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обучающихся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на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основе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базовых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национальных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ценностей,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соответствует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возрастным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и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психологическим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особенностям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обучающихся,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реализует</w:t>
      </w:r>
      <w:r w:rsidRPr="001624A9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принцип</w:t>
      </w:r>
      <w:r w:rsidRPr="001624A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научности с</w:t>
      </w:r>
      <w:r w:rsidRPr="001624A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учетом начального</w:t>
      </w:r>
      <w:r w:rsidRPr="001624A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общего</w:t>
      </w:r>
      <w:r w:rsidRPr="001624A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уровня</w:t>
      </w:r>
      <w:r w:rsidRPr="001624A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1624A9" w:rsidRPr="001624A9" w:rsidRDefault="001624A9" w:rsidP="001624A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4A9">
        <w:rPr>
          <w:rFonts w:ascii="Times New Roman" w:hAnsi="Times New Roman" w:cs="Times New Roman"/>
          <w:sz w:val="28"/>
          <w:szCs w:val="28"/>
        </w:rPr>
        <w:t>Рабочая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программа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разработана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на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основе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ФГОС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НОО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2021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г.,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планируемых результатов начального общего образования в соответствии с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ООП</w:t>
      </w:r>
      <w:r w:rsidRPr="001624A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НОО,</w:t>
      </w:r>
      <w:r w:rsidRPr="001624A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УП,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УМК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«Окружающий</w:t>
      </w:r>
      <w:r w:rsidRPr="001624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мир»</w:t>
      </w:r>
      <w:r w:rsidRPr="001624A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Плешаков</w:t>
      </w:r>
      <w:r w:rsidRPr="001624A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А.А.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(1</w:t>
      </w:r>
      <w:r w:rsidRPr="001624A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-</w:t>
      </w:r>
      <w:r w:rsidRPr="001624A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4</w:t>
      </w:r>
      <w:r w:rsidRPr="001624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классы).</w:t>
      </w:r>
    </w:p>
    <w:p w:rsidR="001624A9" w:rsidRPr="001624A9" w:rsidRDefault="001624A9" w:rsidP="00FB7BF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4A9">
        <w:rPr>
          <w:rFonts w:ascii="Times New Roman" w:hAnsi="Times New Roman" w:cs="Times New Roman"/>
          <w:sz w:val="28"/>
          <w:szCs w:val="28"/>
        </w:rPr>
        <w:t>Содержание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рабочей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программы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учебного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предмета</w:t>
      </w:r>
      <w:r w:rsidRPr="001624A9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«Окружающий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мир» на ступени начального общего образования предусматривает в 3 классе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изучение</w:t>
      </w:r>
      <w:r w:rsidRPr="001624A9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программного</w:t>
      </w:r>
      <w:r w:rsidRPr="001624A9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материала</w:t>
      </w:r>
      <w:r w:rsidRPr="001624A9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в</w:t>
      </w:r>
      <w:r w:rsidRPr="001624A9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рамках</w:t>
      </w:r>
      <w:r w:rsidRPr="001624A9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разделов</w:t>
      </w:r>
      <w:r w:rsidRPr="001624A9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«Человек</w:t>
      </w:r>
      <w:r w:rsidRPr="001624A9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и</w:t>
      </w:r>
      <w:r w:rsidRPr="001624A9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общество»,</w:t>
      </w:r>
      <w:r w:rsidR="00FB7BF0">
        <w:rPr>
          <w:rFonts w:ascii="Times New Roman" w:hAnsi="Times New Roman" w:cs="Times New Roman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«Человек</w:t>
      </w:r>
      <w:r w:rsidRPr="001624A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и</w:t>
      </w:r>
      <w:r w:rsidRPr="001624A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природа»,</w:t>
      </w:r>
      <w:r w:rsidRPr="001624A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«Правила</w:t>
      </w:r>
      <w:r w:rsidRPr="001624A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безопасности</w:t>
      </w:r>
      <w:r w:rsidRPr="001624A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жизнедеятельности».</w:t>
      </w:r>
    </w:p>
    <w:p w:rsidR="001624A9" w:rsidRPr="001624A9" w:rsidRDefault="001624A9" w:rsidP="001624A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4A9">
        <w:rPr>
          <w:rFonts w:ascii="Times New Roman" w:hAnsi="Times New Roman" w:cs="Times New Roman"/>
          <w:sz w:val="28"/>
          <w:szCs w:val="28"/>
        </w:rPr>
        <w:t>На изучение предмета «Окружающий мир» в третьем классе отводится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68</w:t>
      </w:r>
      <w:r w:rsidRPr="001624A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часов (2</w:t>
      </w:r>
      <w:r w:rsidRPr="001624A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часа</w:t>
      </w:r>
      <w:r w:rsidRPr="001624A9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1624A9">
        <w:rPr>
          <w:rFonts w:ascii="Times New Roman" w:hAnsi="Times New Roman" w:cs="Times New Roman"/>
          <w:sz w:val="28"/>
          <w:szCs w:val="28"/>
        </w:rPr>
        <w:t>в неделю).</w:t>
      </w:r>
    </w:p>
    <w:p w:rsidR="00A04A5F" w:rsidRPr="00A04A5F" w:rsidRDefault="00A04A5F" w:rsidP="001624A9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A04A5F" w:rsidRPr="00A04A5F" w:rsidSect="005D1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D2017"/>
    <w:multiLevelType w:val="hybridMultilevel"/>
    <w:tmpl w:val="75829272"/>
    <w:lvl w:ilvl="0" w:tplc="8384C780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w w:val="100"/>
        <w:sz w:val="24"/>
        <w:szCs w:val="24"/>
      </w:rPr>
    </w:lvl>
    <w:lvl w:ilvl="1" w:tplc="1E46A2D8">
      <w:numFmt w:val="bullet"/>
      <w:lvlText w:val="•"/>
      <w:lvlJc w:val="left"/>
      <w:pPr>
        <w:ind w:left="1188" w:hanging="708"/>
      </w:pPr>
      <w:rPr>
        <w:rFonts w:hint="default"/>
      </w:rPr>
    </w:lvl>
    <w:lvl w:ilvl="2" w:tplc="D47E89DA">
      <w:numFmt w:val="bullet"/>
      <w:lvlText w:val="•"/>
      <w:lvlJc w:val="left"/>
      <w:pPr>
        <w:ind w:left="2157" w:hanging="708"/>
      </w:pPr>
      <w:rPr>
        <w:rFonts w:hint="default"/>
      </w:rPr>
    </w:lvl>
    <w:lvl w:ilvl="3" w:tplc="ED8E03EA">
      <w:numFmt w:val="bullet"/>
      <w:lvlText w:val="•"/>
      <w:lvlJc w:val="left"/>
      <w:pPr>
        <w:ind w:left="3125" w:hanging="708"/>
      </w:pPr>
      <w:rPr>
        <w:rFonts w:hint="default"/>
      </w:rPr>
    </w:lvl>
    <w:lvl w:ilvl="4" w:tplc="6F8E238C">
      <w:numFmt w:val="bullet"/>
      <w:lvlText w:val="•"/>
      <w:lvlJc w:val="left"/>
      <w:pPr>
        <w:ind w:left="4094" w:hanging="708"/>
      </w:pPr>
      <w:rPr>
        <w:rFonts w:hint="default"/>
      </w:rPr>
    </w:lvl>
    <w:lvl w:ilvl="5" w:tplc="3C7265D4">
      <w:numFmt w:val="bullet"/>
      <w:lvlText w:val="•"/>
      <w:lvlJc w:val="left"/>
      <w:pPr>
        <w:ind w:left="5063" w:hanging="708"/>
      </w:pPr>
      <w:rPr>
        <w:rFonts w:hint="default"/>
      </w:rPr>
    </w:lvl>
    <w:lvl w:ilvl="6" w:tplc="EA76739C">
      <w:numFmt w:val="bullet"/>
      <w:lvlText w:val="•"/>
      <w:lvlJc w:val="left"/>
      <w:pPr>
        <w:ind w:left="6031" w:hanging="708"/>
      </w:pPr>
      <w:rPr>
        <w:rFonts w:hint="default"/>
      </w:rPr>
    </w:lvl>
    <w:lvl w:ilvl="7" w:tplc="8E362934">
      <w:numFmt w:val="bullet"/>
      <w:lvlText w:val="•"/>
      <w:lvlJc w:val="left"/>
      <w:pPr>
        <w:ind w:left="7000" w:hanging="708"/>
      </w:pPr>
      <w:rPr>
        <w:rFonts w:hint="default"/>
      </w:rPr>
    </w:lvl>
    <w:lvl w:ilvl="8" w:tplc="3C96A5D4">
      <w:numFmt w:val="bullet"/>
      <w:lvlText w:val="•"/>
      <w:lvlJc w:val="left"/>
      <w:pPr>
        <w:ind w:left="7969" w:hanging="7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4A5F"/>
    <w:rsid w:val="001624A9"/>
    <w:rsid w:val="003B1F5F"/>
    <w:rsid w:val="005D1B8D"/>
    <w:rsid w:val="009800BF"/>
    <w:rsid w:val="00A04A5F"/>
    <w:rsid w:val="00A653B1"/>
    <w:rsid w:val="00FB7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4A5F"/>
    <w:rPr>
      <w:rFonts w:ascii="Tahoma" w:hAnsi="Tahoma" w:cs="Tahoma"/>
      <w:sz w:val="16"/>
      <w:szCs w:val="16"/>
    </w:rPr>
  </w:style>
  <w:style w:type="paragraph" w:styleId="1">
    <w:name w:val="toc 1"/>
    <w:basedOn w:val="a"/>
    <w:autoRedefine/>
    <w:uiPriority w:val="99"/>
    <w:semiHidden/>
    <w:rsid w:val="00A04A5F"/>
    <w:pPr>
      <w:widowControl w:val="0"/>
      <w:autoSpaceDE w:val="0"/>
      <w:autoSpaceDN w:val="0"/>
      <w:spacing w:before="99" w:after="0" w:line="240" w:lineRule="auto"/>
      <w:ind w:left="622" w:hanging="18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A04A5F"/>
    <w:pPr>
      <w:widowControl w:val="0"/>
      <w:autoSpaceDE w:val="0"/>
      <w:autoSpaceDN w:val="0"/>
      <w:spacing w:after="0" w:line="322" w:lineRule="exact"/>
      <w:ind w:left="2211" w:right="2135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A04A5F"/>
    <w:pPr>
      <w:widowControl w:val="0"/>
      <w:autoSpaceDE w:val="0"/>
      <w:autoSpaceDN w:val="0"/>
      <w:spacing w:after="0" w:line="240" w:lineRule="auto"/>
      <w:ind w:left="547" w:hanging="428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A04A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6">
    <w:name w:val="Body Text"/>
    <w:basedOn w:val="a"/>
    <w:link w:val="a7"/>
    <w:uiPriority w:val="1"/>
    <w:qFormat/>
    <w:rsid w:val="001624A9"/>
    <w:pPr>
      <w:widowControl w:val="0"/>
      <w:autoSpaceDE w:val="0"/>
      <w:autoSpaceDN w:val="0"/>
      <w:spacing w:after="0" w:line="240" w:lineRule="auto"/>
      <w:ind w:left="119" w:firstLine="566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1624A9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475</Words>
  <Characters>2711</Characters>
  <Application>Microsoft Office Word</Application>
  <DocSecurity>0</DocSecurity>
  <Lines>22</Lines>
  <Paragraphs>6</Paragraphs>
  <ScaleCrop>false</ScaleCrop>
  <Company/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2023-10-09T16:23:00Z</dcterms:created>
  <dcterms:modified xsi:type="dcterms:W3CDTF">2023-10-11T13:37:00Z</dcterms:modified>
</cp:coreProperties>
</file>