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B0E82C" w14:textId="5BE89EA2" w:rsidR="003643A0" w:rsidRDefault="003643A0" w:rsidP="003643A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061A9CB9" wp14:editId="2193795D">
            <wp:extent cx="5940425" cy="8355987"/>
            <wp:effectExtent l="0" t="0" r="317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079" t="4329" r="8935" b="2846"/>
                    <a:stretch/>
                  </pic:blipFill>
                  <pic:spPr bwMode="auto">
                    <a:xfrm>
                      <a:off x="0" y="0"/>
                      <a:ext cx="5940425" cy="8355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5BEEE5" w14:textId="77777777" w:rsidR="003643A0" w:rsidRDefault="003643A0" w:rsidP="003643A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F2E7051" w14:textId="77777777" w:rsidR="003643A0" w:rsidRDefault="003643A0" w:rsidP="003643A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C2F2490" w14:textId="31A3ACF1" w:rsidR="003643A0" w:rsidRDefault="003643A0" w:rsidP="003643A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14:paraId="579A76FC" w14:textId="77777777" w:rsidR="003643A0" w:rsidRDefault="003643A0" w:rsidP="003643A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 адаптированной рабочей программе учебного предмета</w:t>
      </w:r>
    </w:p>
    <w:p w14:paraId="5BD3971C" w14:textId="0950045B" w:rsidR="003643A0" w:rsidRDefault="003643A0" w:rsidP="003643A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Математика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14:paraId="5EF641C6" w14:textId="77777777" w:rsidR="003643A0" w:rsidRDefault="003643A0" w:rsidP="003643A0">
      <w:pPr>
        <w:pStyle w:val="a5"/>
        <w:spacing w:before="96" w:line="276" w:lineRule="auto"/>
        <w:ind w:firstLine="707"/>
      </w:pPr>
      <w:r>
        <w:t>Рабочая программа по учебному предмету «Математика» разработана на основе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программы начального общего образования обучающихся с ТНР (вариант 5.1.) (далее –</w:t>
      </w:r>
      <w:r>
        <w:rPr>
          <w:spacing w:val="1"/>
        </w:rPr>
        <w:t xml:space="preserve"> </w:t>
      </w:r>
      <w:r>
        <w:t>АООП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5.1.)),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рабочую</w:t>
      </w:r>
      <w:r>
        <w:rPr>
          <w:spacing w:val="61"/>
        </w:rPr>
        <w:t xml:space="preserve"> </w:t>
      </w:r>
      <w:r>
        <w:t>программу</w:t>
      </w:r>
      <w:r>
        <w:rPr>
          <w:spacing w:val="60"/>
        </w:rPr>
        <w:t xml:space="preserve"> </w:t>
      </w:r>
      <w:r>
        <w:t>«Математика»</w:t>
      </w:r>
      <w:r>
        <w:rPr>
          <w:spacing w:val="1"/>
        </w:rPr>
        <w:t xml:space="preserve"> </w:t>
      </w:r>
      <w:r>
        <w:t>авторов Моро М.И., Волковой С.И</w:t>
      </w:r>
      <w:r>
        <w:rPr>
          <w:spacing w:val="1"/>
        </w:rPr>
        <w:t xml:space="preserve"> </w:t>
      </w:r>
      <w:r>
        <w:t>и рабочих программ по отдельным</w:t>
      </w:r>
      <w:r>
        <w:rPr>
          <w:spacing w:val="1"/>
        </w:rPr>
        <w:t xml:space="preserve"> </w:t>
      </w:r>
      <w:r>
        <w:t>учебным</w:t>
      </w:r>
      <w:r>
        <w:rPr>
          <w:spacing w:val="-3"/>
        </w:rPr>
        <w:t xml:space="preserve"> </w:t>
      </w:r>
      <w:r>
        <w:t>предметам для обучающихся с</w:t>
      </w:r>
      <w:r>
        <w:rPr>
          <w:spacing w:val="-1"/>
        </w:rPr>
        <w:t xml:space="preserve"> </w:t>
      </w:r>
      <w:r>
        <w:t>ТНР.</w:t>
      </w:r>
    </w:p>
    <w:p w14:paraId="2846295D" w14:textId="77777777" w:rsidR="003643A0" w:rsidRDefault="003643A0" w:rsidP="003643A0">
      <w:pPr>
        <w:pStyle w:val="a5"/>
        <w:spacing w:before="1" w:line="276" w:lineRule="auto"/>
        <w:ind w:firstLine="707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используемого</w:t>
      </w:r>
      <w:r>
        <w:rPr>
          <w:spacing w:val="1"/>
        </w:rPr>
        <w:t xml:space="preserve"> </w:t>
      </w:r>
      <w:r>
        <w:t>учебно-методического</w:t>
      </w:r>
      <w:r>
        <w:rPr>
          <w:spacing w:val="1"/>
        </w:rPr>
        <w:t xml:space="preserve"> </w:t>
      </w:r>
      <w:r>
        <w:t>комплекса</w:t>
      </w:r>
      <w:r>
        <w:rPr>
          <w:spacing w:val="2"/>
        </w:rPr>
        <w:t xml:space="preserve"> </w:t>
      </w:r>
      <w:r>
        <w:t>«Школа России»</w:t>
      </w:r>
      <w:r>
        <w:rPr>
          <w:spacing w:val="-5"/>
        </w:rPr>
        <w:t xml:space="preserve"> </w:t>
      </w:r>
      <w:r>
        <w:t>издательства</w:t>
      </w:r>
      <w:r>
        <w:rPr>
          <w:spacing w:val="2"/>
        </w:rPr>
        <w:t xml:space="preserve"> </w:t>
      </w:r>
      <w:r>
        <w:t>«Просвещение».</w:t>
      </w:r>
    </w:p>
    <w:p w14:paraId="26ADA5DC" w14:textId="77777777" w:rsidR="003643A0" w:rsidRDefault="003643A0" w:rsidP="003643A0">
      <w:pPr>
        <w:pStyle w:val="a5"/>
        <w:spacing w:before="1" w:line="276" w:lineRule="auto"/>
        <w:ind w:firstLine="707"/>
      </w:pPr>
      <w:r>
        <w:t>Предпочтение</w:t>
      </w:r>
      <w:r>
        <w:rPr>
          <w:spacing w:val="1"/>
        </w:rPr>
        <w:t xml:space="preserve"> </w:t>
      </w:r>
      <w:r>
        <w:t>УМК</w:t>
      </w:r>
      <w:r>
        <w:rPr>
          <w:spacing w:val="1"/>
        </w:rPr>
        <w:t xml:space="preserve"> </w:t>
      </w:r>
      <w:r>
        <w:t>«Школа России»</w:t>
      </w:r>
      <w:r>
        <w:rPr>
          <w:spacing w:val="1"/>
        </w:rPr>
        <w:t xml:space="preserve"> </w:t>
      </w:r>
      <w:r>
        <w:t>отдано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МОУ</w:t>
      </w:r>
      <w:r>
        <w:rPr>
          <w:spacing w:val="1"/>
        </w:rPr>
        <w:t xml:space="preserve"> </w:t>
      </w:r>
      <w:r>
        <w:t>«Лицей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31»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личностно-ориентированной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данного</w:t>
      </w:r>
      <w:r>
        <w:rPr>
          <w:spacing w:val="-1"/>
        </w:rPr>
        <w:t xml:space="preserve"> </w:t>
      </w:r>
      <w:r>
        <w:t>комплекса:</w:t>
      </w:r>
    </w:p>
    <w:p w14:paraId="6EC0B0ED" w14:textId="77777777" w:rsidR="003643A0" w:rsidRPr="00B34747" w:rsidRDefault="003643A0" w:rsidP="003643A0">
      <w:pPr>
        <w:pStyle w:val="a4"/>
        <w:numPr>
          <w:ilvl w:val="0"/>
          <w:numId w:val="1"/>
        </w:numPr>
        <w:rPr>
          <w:b w:val="0"/>
          <w:bCs w:val="0"/>
        </w:rPr>
      </w:pPr>
      <w:r w:rsidRPr="00B34747">
        <w:rPr>
          <w:b w:val="0"/>
          <w:bCs w:val="0"/>
        </w:rPr>
        <w:t>принцип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деятельности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обеспечивает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активную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позицию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ребенка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в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обучении,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минимизирует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пассивное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восприятие учебного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содержания,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утомляющее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детей;</w:t>
      </w:r>
    </w:p>
    <w:p w14:paraId="7150634A" w14:textId="77777777" w:rsidR="003643A0" w:rsidRPr="00B34747" w:rsidRDefault="003643A0" w:rsidP="003643A0">
      <w:pPr>
        <w:pStyle w:val="a4"/>
        <w:numPr>
          <w:ilvl w:val="0"/>
          <w:numId w:val="1"/>
        </w:numPr>
        <w:rPr>
          <w:b w:val="0"/>
          <w:bCs w:val="0"/>
        </w:rPr>
      </w:pPr>
      <w:r w:rsidRPr="00B34747">
        <w:rPr>
          <w:b w:val="0"/>
          <w:bCs w:val="0"/>
        </w:rPr>
        <w:t>принцип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психологической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комфортности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ориентирует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на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снятие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стрессовых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факторов во взаимодействии между учителем и учениками и на создание в коллективе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класса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атмосферы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доброжелательности,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взаимопомощи, товарищества;</w:t>
      </w:r>
    </w:p>
    <w:p w14:paraId="33FDFD01" w14:textId="77777777" w:rsidR="003643A0" w:rsidRPr="00B34747" w:rsidRDefault="003643A0" w:rsidP="003643A0">
      <w:pPr>
        <w:pStyle w:val="a4"/>
        <w:numPr>
          <w:ilvl w:val="0"/>
          <w:numId w:val="1"/>
        </w:numPr>
        <w:rPr>
          <w:b w:val="0"/>
          <w:bCs w:val="0"/>
        </w:rPr>
      </w:pPr>
      <w:r w:rsidRPr="00B34747">
        <w:rPr>
          <w:b w:val="0"/>
          <w:bCs w:val="0"/>
        </w:rPr>
        <w:t>принципы непрерывности и целостности обеспечивают соответствие содержания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образования функциональным и возрастным особенностям учащихся, создают механизм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устранения</w:t>
      </w:r>
      <w:r w:rsidRPr="00B34747">
        <w:rPr>
          <w:b w:val="0"/>
          <w:bCs w:val="0"/>
          <w:spacing w:val="60"/>
        </w:rPr>
        <w:t xml:space="preserve"> </w:t>
      </w:r>
      <w:r w:rsidRPr="00B34747">
        <w:rPr>
          <w:b w:val="0"/>
          <w:bCs w:val="0"/>
        </w:rPr>
        <w:t>«разрывов» в организации образовательного процесса, негативно влияющих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на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психическое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состояние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школьников;</w:t>
      </w:r>
    </w:p>
    <w:p w14:paraId="31DFD13A" w14:textId="77777777" w:rsidR="003643A0" w:rsidRPr="00B34747" w:rsidRDefault="003643A0" w:rsidP="003643A0">
      <w:pPr>
        <w:pStyle w:val="a4"/>
        <w:numPr>
          <w:ilvl w:val="0"/>
          <w:numId w:val="1"/>
        </w:numPr>
        <w:rPr>
          <w:b w:val="0"/>
          <w:bCs w:val="0"/>
        </w:rPr>
      </w:pPr>
      <w:r w:rsidRPr="00B34747">
        <w:rPr>
          <w:b w:val="0"/>
          <w:bCs w:val="0"/>
        </w:rPr>
        <w:t>принципы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минимакса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вариативности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обеспечивают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для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каждого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ребенка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возможность выбора индивидуального темпа обучения на уровне своего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собственного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максимума,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не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ниже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социально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безопасного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минимума,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что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является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заслоном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перегрузок,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разрушающих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здоровье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детей;</w:t>
      </w:r>
    </w:p>
    <w:p w14:paraId="726A6AF2" w14:textId="77777777" w:rsidR="003643A0" w:rsidRPr="00B34747" w:rsidRDefault="003643A0" w:rsidP="003643A0">
      <w:pPr>
        <w:pStyle w:val="a4"/>
        <w:numPr>
          <w:ilvl w:val="0"/>
          <w:numId w:val="1"/>
        </w:numPr>
        <w:rPr>
          <w:b w:val="0"/>
          <w:bCs w:val="0"/>
        </w:rPr>
      </w:pPr>
      <w:r w:rsidRPr="00B34747">
        <w:rPr>
          <w:b w:val="0"/>
          <w:bCs w:val="0"/>
        </w:rPr>
        <w:t>принцип творчества создает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условия для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успешной самореализации в обучении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каждого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ребенка,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что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придает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процессу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учения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личностный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смысл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делает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его</w:t>
      </w:r>
      <w:r w:rsidRPr="00B34747">
        <w:rPr>
          <w:b w:val="0"/>
          <w:bCs w:val="0"/>
          <w:spacing w:val="-57"/>
        </w:rPr>
        <w:t xml:space="preserve"> </w:t>
      </w:r>
      <w:r w:rsidRPr="00B34747">
        <w:rPr>
          <w:b w:val="0"/>
          <w:bCs w:val="0"/>
        </w:rPr>
        <w:t>интересным</w:t>
      </w:r>
      <w:r w:rsidRPr="00B34747">
        <w:rPr>
          <w:b w:val="0"/>
          <w:bCs w:val="0"/>
          <w:spacing w:val="-3"/>
        </w:rPr>
        <w:t xml:space="preserve"> </w:t>
      </w:r>
      <w:r w:rsidRPr="00B34747">
        <w:rPr>
          <w:b w:val="0"/>
          <w:bCs w:val="0"/>
        </w:rPr>
        <w:t>для</w:t>
      </w:r>
      <w:r w:rsidRPr="00B34747">
        <w:rPr>
          <w:b w:val="0"/>
          <w:bCs w:val="0"/>
          <w:spacing w:val="2"/>
        </w:rPr>
        <w:t xml:space="preserve"> </w:t>
      </w:r>
      <w:r w:rsidRPr="00B34747">
        <w:rPr>
          <w:b w:val="0"/>
          <w:bCs w:val="0"/>
        </w:rPr>
        <w:t>учащихся.</w:t>
      </w:r>
    </w:p>
    <w:p w14:paraId="7795ADB0" w14:textId="77777777" w:rsidR="003643A0" w:rsidRDefault="003643A0" w:rsidP="003643A0">
      <w:pPr>
        <w:pStyle w:val="a5"/>
      </w:pPr>
      <w:r>
        <w:t>Учебники по предмету «Математика» входят в состав завершенной предметной</w:t>
      </w:r>
      <w:r>
        <w:rPr>
          <w:spacing w:val="1"/>
        </w:rPr>
        <w:t xml:space="preserve"> </w:t>
      </w:r>
      <w:r>
        <w:t>линии</w:t>
      </w:r>
      <w:r>
        <w:rPr>
          <w:spacing w:val="4"/>
        </w:rPr>
        <w:t xml:space="preserve"> </w:t>
      </w:r>
      <w:r>
        <w:t>учебников «Школа России».</w:t>
      </w:r>
    </w:p>
    <w:p w14:paraId="443528CE" w14:textId="77777777" w:rsidR="003643A0" w:rsidRDefault="003643A0" w:rsidP="003643A0">
      <w:pPr>
        <w:pStyle w:val="a5"/>
      </w:pPr>
      <w:r>
        <w:t>Содержание учебников и рабочей программы обеспечивает достижение требований</w:t>
      </w:r>
      <w:r>
        <w:rPr>
          <w:spacing w:val="-57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 возможностями здоровья к планируемым</w:t>
      </w:r>
      <w:r>
        <w:rPr>
          <w:spacing w:val="1"/>
        </w:rPr>
        <w:t xml:space="preserve"> </w:t>
      </w:r>
      <w:r>
        <w:t>результатам освоения АООП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5.1.),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задачам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реализует</w:t>
      </w:r>
      <w:r>
        <w:rPr>
          <w:spacing w:val="-57"/>
        </w:rPr>
        <w:t xml:space="preserve"> </w:t>
      </w:r>
      <w:r>
        <w:t>принцип</w:t>
      </w:r>
      <w:r>
        <w:rPr>
          <w:spacing w:val="-1"/>
        </w:rPr>
        <w:t xml:space="preserve"> </w:t>
      </w:r>
      <w:r>
        <w:t>научности с</w:t>
      </w:r>
      <w:r>
        <w:rPr>
          <w:spacing w:val="2"/>
        </w:rPr>
        <w:t xml:space="preserve"> </w:t>
      </w:r>
      <w:r>
        <w:t>учетом начального</w:t>
      </w:r>
      <w:r>
        <w:rPr>
          <w:spacing w:val="-1"/>
        </w:rPr>
        <w:t xml:space="preserve"> </w:t>
      </w:r>
      <w:r>
        <w:t>общего</w:t>
      </w:r>
      <w:r>
        <w:rPr>
          <w:spacing w:val="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образования.</w:t>
      </w:r>
    </w:p>
    <w:p w14:paraId="1CB6B1D9" w14:textId="77777777" w:rsidR="003643A0" w:rsidRPr="00741515" w:rsidRDefault="003643A0" w:rsidP="003643A0">
      <w:pPr>
        <w:pStyle w:val="a3"/>
        <w:spacing w:line="276" w:lineRule="auto"/>
        <w:ind w:left="0"/>
        <w:rPr>
          <w:b/>
          <w:bCs/>
          <w:u w:val="none"/>
        </w:rPr>
      </w:pPr>
      <w:r w:rsidRPr="00741515">
        <w:rPr>
          <w:b/>
          <w:bCs/>
          <w:u w:val="none"/>
        </w:rPr>
        <w:t>Основными целями начального обучения математике являются:</w:t>
      </w:r>
    </w:p>
    <w:p w14:paraId="27D196FE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>-  математическое развитие младшего школьника;</w:t>
      </w:r>
    </w:p>
    <w:p w14:paraId="2E9A5ADA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>-  формирование системы начальных математических знаний;</w:t>
      </w:r>
    </w:p>
    <w:p w14:paraId="729C2918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>- развитие интереса к математике, стремления использовать математические знания в повседневной жизни.</w:t>
      </w:r>
    </w:p>
    <w:p w14:paraId="6BE17DFE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lastRenderedPageBreak/>
        <w:t>Исходя из общих положений концепции математического образования, начальный курс математики призван решать следующие  задачи:</w:t>
      </w:r>
    </w:p>
    <w:p w14:paraId="44AB7847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создать условия для формирования логического и абстрактного мышления у младших школьников на входе в основную школу как основы их дальнейшего эффективного обучения;</w:t>
      </w:r>
    </w:p>
    <w:p w14:paraId="01321124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сформировать набор необходимых для дальнейшего обучения предметных и общеучебных умений на основе решения как предметных, так и интегрированных жизненных задач;</w:t>
      </w:r>
    </w:p>
    <w:p w14:paraId="78C84148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обеспечить прочное и сознательное овладение системой математических знаний и умений, необходимых для применения в практической деятельности, для изучения смежных дисциплин, для продолжения образования; обеспечить интеллектуальное развитие, сформировать качества мышления, характерные для математической деятельности и необходимые для полноценной жизни в обществе;</w:t>
      </w:r>
    </w:p>
    <w:p w14:paraId="357D51A2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сформировать представление об идеях и методах математики, о математике как форме описания и методе познания окружающего мира;</w:t>
      </w:r>
    </w:p>
    <w:p w14:paraId="23B17737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сформировать представление о математике как части общечеловеческой культуры, понимание значимости математики для общественного прогресса;</w:t>
      </w:r>
    </w:p>
    <w:p w14:paraId="6A3737C5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сформировать устойчивый интерес к математике на основе дифференцированного подхода к обучающимся;</w:t>
      </w:r>
    </w:p>
    <w:p w14:paraId="636362A5" w14:textId="77777777" w:rsidR="003643A0" w:rsidRPr="00E579DB" w:rsidRDefault="003643A0" w:rsidP="003643A0">
      <w:pPr>
        <w:pStyle w:val="a3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выявить и развить математические и творческие способности на основе заданий, носящих нестандартный, занимательный характер.</w:t>
      </w:r>
    </w:p>
    <w:p w14:paraId="20801BEA" w14:textId="12B34BED" w:rsidR="003643A0" w:rsidRPr="003643A0" w:rsidRDefault="003643A0" w:rsidP="003643A0">
      <w:pPr>
        <w:keepNext/>
        <w:spacing w:after="160" w:line="259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643A0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 «</w:t>
      </w:r>
      <w:r>
        <w:rPr>
          <w:rFonts w:ascii="Times New Roman" w:hAnsi="Times New Roman" w:cs="Times New Roman"/>
          <w:b/>
          <w:bCs/>
          <w:sz w:val="24"/>
          <w:szCs w:val="24"/>
        </w:rPr>
        <w:t>Математика</w:t>
      </w:r>
      <w:r w:rsidRPr="003643A0">
        <w:rPr>
          <w:rFonts w:ascii="Times New Roman" w:hAnsi="Times New Roman" w:cs="Times New Roman"/>
          <w:b/>
          <w:bCs/>
          <w:sz w:val="24"/>
          <w:szCs w:val="24"/>
        </w:rPr>
        <w:t>» в учебном плане.</w:t>
      </w:r>
    </w:p>
    <w:p w14:paraId="6DBB9DE5" w14:textId="16ED150D" w:rsidR="003643A0" w:rsidRPr="003643A0" w:rsidRDefault="003643A0" w:rsidP="003643A0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643A0">
        <w:rPr>
          <w:rFonts w:ascii="Times New Roman" w:hAnsi="Times New Roman" w:cs="Times New Roman"/>
          <w:sz w:val="24"/>
          <w:szCs w:val="24"/>
        </w:rPr>
        <w:t xml:space="preserve">На изучение </w:t>
      </w:r>
      <w:r>
        <w:rPr>
          <w:rFonts w:ascii="Times New Roman" w:hAnsi="Times New Roman" w:cs="Times New Roman"/>
          <w:sz w:val="24"/>
          <w:szCs w:val="24"/>
        </w:rPr>
        <w:t>математики</w:t>
      </w:r>
      <w:bookmarkStart w:id="0" w:name="_GoBack"/>
      <w:bookmarkEnd w:id="0"/>
      <w:r w:rsidRPr="003643A0">
        <w:rPr>
          <w:rFonts w:ascii="Times New Roman" w:hAnsi="Times New Roman" w:cs="Times New Roman"/>
          <w:sz w:val="24"/>
          <w:szCs w:val="24"/>
        </w:rPr>
        <w:t xml:space="preserve"> во 2 классе выделяется 136 ч (4 ч в неделю, 34 учебные недели)</w:t>
      </w:r>
    </w:p>
    <w:p w14:paraId="1D52A033" w14:textId="77777777" w:rsidR="0031428E" w:rsidRDefault="0031428E"/>
    <w:sectPr w:rsidR="003142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057351F"/>
    <w:multiLevelType w:val="hybridMultilevel"/>
    <w:tmpl w:val="3652463E"/>
    <w:lvl w:ilvl="0" w:tplc="3522B6A4">
      <w:numFmt w:val="bullet"/>
      <w:lvlText w:val=""/>
      <w:lvlJc w:val="left"/>
      <w:pPr>
        <w:ind w:left="22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AA49CFC">
      <w:numFmt w:val="bullet"/>
      <w:lvlText w:val="•"/>
      <w:lvlJc w:val="left"/>
      <w:pPr>
        <w:ind w:left="1188" w:hanging="708"/>
      </w:pPr>
      <w:rPr>
        <w:rFonts w:hint="default"/>
        <w:lang w:val="ru-RU" w:eastAsia="en-US" w:bidi="ar-SA"/>
      </w:rPr>
    </w:lvl>
    <w:lvl w:ilvl="2" w:tplc="163A2B28">
      <w:numFmt w:val="bullet"/>
      <w:lvlText w:val="•"/>
      <w:lvlJc w:val="left"/>
      <w:pPr>
        <w:ind w:left="2157" w:hanging="708"/>
      </w:pPr>
      <w:rPr>
        <w:rFonts w:hint="default"/>
        <w:lang w:val="ru-RU" w:eastAsia="en-US" w:bidi="ar-SA"/>
      </w:rPr>
    </w:lvl>
    <w:lvl w:ilvl="3" w:tplc="129E7F22">
      <w:numFmt w:val="bullet"/>
      <w:lvlText w:val="•"/>
      <w:lvlJc w:val="left"/>
      <w:pPr>
        <w:ind w:left="3125" w:hanging="708"/>
      </w:pPr>
      <w:rPr>
        <w:rFonts w:hint="default"/>
        <w:lang w:val="ru-RU" w:eastAsia="en-US" w:bidi="ar-SA"/>
      </w:rPr>
    </w:lvl>
    <w:lvl w:ilvl="4" w:tplc="DA50ACB2">
      <w:numFmt w:val="bullet"/>
      <w:lvlText w:val="•"/>
      <w:lvlJc w:val="left"/>
      <w:pPr>
        <w:ind w:left="4094" w:hanging="708"/>
      </w:pPr>
      <w:rPr>
        <w:rFonts w:hint="default"/>
        <w:lang w:val="ru-RU" w:eastAsia="en-US" w:bidi="ar-SA"/>
      </w:rPr>
    </w:lvl>
    <w:lvl w:ilvl="5" w:tplc="D72A1E20">
      <w:numFmt w:val="bullet"/>
      <w:lvlText w:val="•"/>
      <w:lvlJc w:val="left"/>
      <w:pPr>
        <w:ind w:left="5063" w:hanging="708"/>
      </w:pPr>
      <w:rPr>
        <w:rFonts w:hint="default"/>
        <w:lang w:val="ru-RU" w:eastAsia="en-US" w:bidi="ar-SA"/>
      </w:rPr>
    </w:lvl>
    <w:lvl w:ilvl="6" w:tplc="2B3AA7C0">
      <w:numFmt w:val="bullet"/>
      <w:lvlText w:val="•"/>
      <w:lvlJc w:val="left"/>
      <w:pPr>
        <w:ind w:left="6031" w:hanging="708"/>
      </w:pPr>
      <w:rPr>
        <w:rFonts w:hint="default"/>
        <w:lang w:val="ru-RU" w:eastAsia="en-US" w:bidi="ar-SA"/>
      </w:rPr>
    </w:lvl>
    <w:lvl w:ilvl="7" w:tplc="075A7680">
      <w:numFmt w:val="bullet"/>
      <w:lvlText w:val="•"/>
      <w:lvlJc w:val="left"/>
      <w:pPr>
        <w:ind w:left="7000" w:hanging="708"/>
      </w:pPr>
      <w:rPr>
        <w:rFonts w:hint="default"/>
        <w:lang w:val="ru-RU" w:eastAsia="en-US" w:bidi="ar-SA"/>
      </w:rPr>
    </w:lvl>
    <w:lvl w:ilvl="8" w:tplc="701A0080">
      <w:numFmt w:val="bullet"/>
      <w:lvlText w:val="•"/>
      <w:lvlJc w:val="left"/>
      <w:pPr>
        <w:ind w:left="7969" w:hanging="708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5E3D"/>
    <w:rsid w:val="0031428E"/>
    <w:rsid w:val="003643A0"/>
    <w:rsid w:val="00D85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58E6C9"/>
  <w15:chartTrackingRefBased/>
  <w15:docId w15:val="{7DBFB687-BC1B-4437-B64E-4CA8A2FB0A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643A0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643A0"/>
    <w:pPr>
      <w:spacing w:after="0" w:line="240" w:lineRule="auto"/>
      <w:ind w:left="-567" w:firstLine="567"/>
      <w:jc w:val="both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styleId="a4">
    <w:name w:val="List Paragraph"/>
    <w:basedOn w:val="a"/>
    <w:uiPriority w:val="1"/>
    <w:qFormat/>
    <w:rsid w:val="003643A0"/>
    <w:pPr>
      <w:spacing w:after="0" w:line="240" w:lineRule="auto"/>
      <w:ind w:left="720" w:right="-70" w:firstLine="34"/>
      <w:jc w:val="both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styleId="a5">
    <w:name w:val="Body Text"/>
    <w:basedOn w:val="a"/>
    <w:link w:val="a6"/>
    <w:uiPriority w:val="1"/>
    <w:qFormat/>
    <w:rsid w:val="003643A0"/>
    <w:pPr>
      <w:widowControl w:val="0"/>
      <w:autoSpaceDE w:val="0"/>
      <w:autoSpaceDN w:val="0"/>
      <w:spacing w:after="0" w:line="240" w:lineRule="auto"/>
      <w:ind w:left="222"/>
      <w:jc w:val="both"/>
    </w:pPr>
    <w:rPr>
      <w:rFonts w:ascii="Times New Roman" w:eastAsia="Times New Roman" w:hAnsi="Times New Roman" w:cs="Times New Roman"/>
      <w:bCs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3643A0"/>
    <w:rPr>
      <w:rFonts w:ascii="Times New Roman" w:eastAsia="Times New Roman" w:hAnsi="Times New Roman" w:cs="Times New Roman"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650</Words>
  <Characters>3705</Characters>
  <Application>Microsoft Office Word</Application>
  <DocSecurity>0</DocSecurity>
  <Lines>30</Lines>
  <Paragraphs>8</Paragraphs>
  <ScaleCrop>false</ScaleCrop>
  <Company/>
  <LinksUpToDate>false</LinksUpToDate>
  <CharactersWithSpaces>4347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2</cp:revision>
  <dcterms:created xsi:type="dcterms:W3CDTF">2023-10-09T20:55:00Z</dcterms:created>
  <dcterms:modified xsi:type="dcterms:W3CDTF">2023-10-09T20:58:00Z</dcterms:modified>
</cp:coreProperties>
</file>