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19" w:rsidRDefault="00387CAC" w:rsidP="00F573D1">
      <w:pPr>
        <w:ind w:left="-426"/>
      </w:pPr>
      <w:r>
        <w:rPr>
          <w:noProof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2" name="Рисунок 1" descr="ЛИТ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CAC" w:rsidRDefault="00387CAC" w:rsidP="00F573D1">
      <w:pPr>
        <w:ind w:left="-426"/>
      </w:pPr>
    </w:p>
    <w:p w:rsidR="00387CAC" w:rsidRDefault="00387CAC" w:rsidP="00F573D1">
      <w:pPr>
        <w:ind w:left="-426"/>
      </w:pPr>
    </w:p>
    <w:p w:rsidR="00387CAC" w:rsidRPr="00F573D1" w:rsidRDefault="00387CAC" w:rsidP="00F573D1">
      <w:pPr>
        <w:ind w:left="-426"/>
      </w:pPr>
    </w:p>
    <w:p w:rsidR="00205119" w:rsidRDefault="00205119" w:rsidP="00205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205119" w:rsidRDefault="00205119" w:rsidP="00205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адаптированной рабочей программе учебного предмета</w:t>
      </w:r>
    </w:p>
    <w:p w:rsidR="00205119" w:rsidRDefault="00205119" w:rsidP="00205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</w:p>
    <w:p w:rsidR="00205119" w:rsidRPr="00205119" w:rsidRDefault="00205119" w:rsidP="00205119">
      <w:pPr>
        <w:pStyle w:val="a5"/>
        <w:ind w:right="255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Рабочие программы учебного предмета «Литературное чтение» разработаны на основе авторской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программы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Л.Ф.Климановой,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В.Г.Горецкого,</w:t>
      </w:r>
      <w:r w:rsidRPr="00205119">
        <w:rPr>
          <w:color w:val="000000" w:themeColor="text1"/>
          <w:spacing w:val="-4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М.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В.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proofErr w:type="spellStart"/>
      <w:r w:rsidRPr="00205119">
        <w:rPr>
          <w:color w:val="000000" w:themeColor="text1"/>
          <w:sz w:val="28"/>
          <w:szCs w:val="28"/>
        </w:rPr>
        <w:t>Бойкиной</w:t>
      </w:r>
      <w:proofErr w:type="spellEnd"/>
      <w:r w:rsidRPr="00205119">
        <w:rPr>
          <w:color w:val="000000" w:themeColor="text1"/>
          <w:spacing w:val="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«Литературное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чтение».</w:t>
      </w:r>
    </w:p>
    <w:p w:rsidR="00205119" w:rsidRPr="00205119" w:rsidRDefault="00205119" w:rsidP="00205119">
      <w:pPr>
        <w:pStyle w:val="a5"/>
        <w:ind w:right="243"/>
        <w:rPr>
          <w:color w:val="000000" w:themeColor="text1"/>
          <w:sz w:val="28"/>
          <w:szCs w:val="28"/>
        </w:rPr>
      </w:pPr>
      <w:r w:rsidRPr="00205119">
        <w:rPr>
          <w:b/>
          <w:color w:val="000000" w:themeColor="text1"/>
          <w:sz w:val="28"/>
          <w:szCs w:val="28"/>
        </w:rPr>
        <w:t xml:space="preserve">Литературное чтение </w:t>
      </w:r>
      <w:r w:rsidRPr="00205119">
        <w:rPr>
          <w:color w:val="000000" w:themeColor="text1"/>
          <w:sz w:val="28"/>
          <w:szCs w:val="28"/>
        </w:rPr>
        <w:t>— один из основных предметов в обучении младших школьников. Он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формирует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205119">
        <w:rPr>
          <w:color w:val="000000" w:themeColor="text1"/>
          <w:sz w:val="28"/>
          <w:szCs w:val="28"/>
        </w:rPr>
        <w:t>общеучебный</w:t>
      </w:r>
      <w:proofErr w:type="spellEnd"/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навык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чтения 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умение работать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 текстом,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пробуждает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интерес 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чтению художественной литературы и способствует общему развитию ребѐнка, его духовно-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нравственному</w:t>
      </w:r>
      <w:r w:rsidRPr="00205119">
        <w:rPr>
          <w:color w:val="000000" w:themeColor="text1"/>
          <w:spacing w:val="-6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 эстетическому</w:t>
      </w:r>
      <w:r w:rsidRPr="00205119">
        <w:rPr>
          <w:color w:val="000000" w:themeColor="text1"/>
          <w:spacing w:val="-5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воспитанию.</w:t>
      </w:r>
    </w:p>
    <w:p w:rsidR="00205119" w:rsidRPr="00205119" w:rsidRDefault="00205119" w:rsidP="00205119">
      <w:pPr>
        <w:pStyle w:val="a5"/>
        <w:ind w:right="255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Успешность изучения курса литературного чтения обеспечивает результативность по другим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предметам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начальной школы.</w:t>
      </w:r>
    </w:p>
    <w:p w:rsidR="00205119" w:rsidRPr="00205119" w:rsidRDefault="00205119" w:rsidP="00205119">
      <w:pPr>
        <w:pStyle w:val="a5"/>
        <w:ind w:right="286"/>
        <w:rPr>
          <w:b/>
          <w:color w:val="000000" w:themeColor="text1"/>
          <w:sz w:val="28"/>
          <w:szCs w:val="28"/>
        </w:rPr>
      </w:pPr>
      <w:r w:rsidRPr="00205119">
        <w:rPr>
          <w:b/>
          <w:color w:val="000000" w:themeColor="text1"/>
          <w:sz w:val="28"/>
          <w:szCs w:val="28"/>
        </w:rPr>
        <w:t xml:space="preserve">Главная цель </w:t>
      </w:r>
      <w:r w:rsidRPr="00205119">
        <w:rPr>
          <w:color w:val="000000" w:themeColor="text1"/>
          <w:sz w:val="28"/>
          <w:szCs w:val="28"/>
        </w:rPr>
        <w:t>- формирование навыка чтения, способов и приѐмов работы над текстом и книгой.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Для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достижения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данной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цели</w:t>
      </w:r>
      <w:r w:rsidRPr="00205119">
        <w:rPr>
          <w:color w:val="000000" w:themeColor="text1"/>
          <w:spacing w:val="-4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необходимо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решить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следующие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205119">
        <w:rPr>
          <w:color w:val="000000" w:themeColor="text1"/>
          <w:sz w:val="28"/>
          <w:szCs w:val="28"/>
        </w:rPr>
        <w:t>учебно</w:t>
      </w:r>
      <w:proofErr w:type="spellEnd"/>
      <w:r w:rsidRPr="00205119">
        <w:rPr>
          <w:color w:val="000000" w:themeColor="text1"/>
          <w:sz w:val="28"/>
          <w:szCs w:val="28"/>
        </w:rPr>
        <w:t>–методические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b/>
          <w:color w:val="000000" w:themeColor="text1"/>
          <w:sz w:val="28"/>
          <w:szCs w:val="28"/>
        </w:rPr>
        <w:t>задачи: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43"/>
        </w:tabs>
        <w:spacing w:before="1"/>
        <w:ind w:right="258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развивать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детей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способность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полноценно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воспринимать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художественное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произведение,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сопереживать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героям, эмоционально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откликаться на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прочитанное;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93"/>
        </w:tabs>
        <w:ind w:right="248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учить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детей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чувствовать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понимать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образный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язык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выразительные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средства,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создающие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художественный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образ,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развивать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образное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мышление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учащихся;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57"/>
        </w:tabs>
        <w:ind w:right="254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формировать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умение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воссоздавать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образы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развивать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творческое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воссоздающее воображение учащихся,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ассоциативное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мышление;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04"/>
        </w:tabs>
        <w:ind w:right="258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развивать поэтический слух детей, накапливать эстетический опыт слушания произведений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изящной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словесности, воспитывать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художественный вкус;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24"/>
        </w:tabs>
        <w:ind w:right="245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формировать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потребность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постоянном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книг,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развивать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интерес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литературному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творчеству,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творчеству</w:t>
      </w:r>
      <w:r w:rsidRPr="00205119">
        <w:rPr>
          <w:color w:val="000000" w:themeColor="text1"/>
          <w:spacing w:val="-4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писателей,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создателей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словесного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искусства;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297"/>
        </w:tabs>
        <w:ind w:right="258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обогащать чувственный опыт ребенка, его реальные представления об окружающем мире 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природе;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411"/>
        </w:tabs>
        <w:spacing w:before="66"/>
        <w:ind w:right="246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формировать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эстетическое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отношение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ребенка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жизни,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приобщая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его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классике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художественной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литературы;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04"/>
        </w:tabs>
        <w:ind w:right="257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обеспечивать достаточно глубокое понимание содержания произведений различного уровня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сложности;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256"/>
        </w:tabs>
        <w:spacing w:before="1"/>
        <w:ind w:right="258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расширять кругозор детей через чтение книг различных жанров, разнообразных по содержанию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тематике,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обогащать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нравственно-эстетический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познавательный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опыт ребенка;</w:t>
      </w:r>
    </w:p>
    <w:p w:rsidR="00205119" w:rsidRPr="00205119" w:rsidRDefault="00205119" w:rsidP="00205119">
      <w:pPr>
        <w:pStyle w:val="a7"/>
        <w:numPr>
          <w:ilvl w:val="0"/>
          <w:numId w:val="1"/>
        </w:numPr>
        <w:tabs>
          <w:tab w:val="left" w:pos="307"/>
        </w:tabs>
        <w:ind w:right="254" w:firstLine="0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обеспечивать развитие речи школьников и активно формировать навыки чтения и речевые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умения;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работать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различными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типами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текстов;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lastRenderedPageBreak/>
        <w:t>создавать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условия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для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формирования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потребности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самостоятельном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чтении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художественных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произведений.</w:t>
      </w:r>
    </w:p>
    <w:p w:rsidR="00205119" w:rsidRPr="00205119" w:rsidRDefault="00205119" w:rsidP="00205119">
      <w:pPr>
        <w:ind w:left="11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51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</w:t>
      </w:r>
      <w:r w:rsidRPr="00205119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</w:rPr>
        <w:t xml:space="preserve"> </w:t>
      </w:r>
      <w:r w:rsidRPr="002051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</w:t>
      </w:r>
      <w:r w:rsidRPr="0020511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представлено</w:t>
      </w:r>
      <w:r w:rsidRPr="00205119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05119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20511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программе</w:t>
      </w:r>
      <w:r w:rsidRPr="0020511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205119">
        <w:rPr>
          <w:rFonts w:ascii="Times New Roman" w:hAnsi="Times New Roman" w:cs="Times New Roman"/>
          <w:color w:val="000000" w:themeColor="text1"/>
          <w:sz w:val="28"/>
          <w:szCs w:val="28"/>
        </w:rPr>
        <w:t>разделами:</w:t>
      </w:r>
    </w:p>
    <w:p w:rsidR="00205119" w:rsidRPr="00205119" w:rsidRDefault="00205119" w:rsidP="00205119">
      <w:pPr>
        <w:pStyle w:val="a5"/>
        <w:ind w:right="250"/>
        <w:rPr>
          <w:color w:val="000000" w:themeColor="text1"/>
          <w:sz w:val="28"/>
          <w:szCs w:val="28"/>
        </w:rPr>
      </w:pPr>
      <w:r w:rsidRPr="00205119">
        <w:rPr>
          <w:i/>
          <w:color w:val="000000" w:themeColor="text1"/>
          <w:sz w:val="28"/>
          <w:szCs w:val="28"/>
        </w:rPr>
        <w:t>«Круг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детского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чтения»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-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включает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устного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творчества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народов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России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зарубежных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стран,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классиков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отечественной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зарубежной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литературы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современных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писателей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России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других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стран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(художественные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научно-познавательные).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Программа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включает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все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основные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жанры: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сказки,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стихи,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рассказы,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басни,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драматические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произведения.</w:t>
      </w:r>
    </w:p>
    <w:p w:rsidR="00205119" w:rsidRPr="00205119" w:rsidRDefault="00205119" w:rsidP="00205119">
      <w:pPr>
        <w:pStyle w:val="a5"/>
        <w:ind w:right="248"/>
        <w:rPr>
          <w:color w:val="000000" w:themeColor="text1"/>
          <w:sz w:val="28"/>
          <w:szCs w:val="28"/>
        </w:rPr>
      </w:pPr>
      <w:r w:rsidRPr="00205119">
        <w:rPr>
          <w:i/>
          <w:color w:val="000000" w:themeColor="text1"/>
          <w:sz w:val="28"/>
          <w:szCs w:val="28"/>
        </w:rPr>
        <w:t xml:space="preserve">«Виды речевой и читательской деятельности» </w:t>
      </w:r>
      <w:r w:rsidRPr="00205119">
        <w:rPr>
          <w:color w:val="000000" w:themeColor="text1"/>
          <w:sz w:val="28"/>
          <w:szCs w:val="28"/>
        </w:rPr>
        <w:t>- включает все виды речевой и читательской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деятельности (умение читать, слушать, говорить и писать) и работу с разными видами текстов.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Раздел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направлен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формирование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речевой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культуры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учащихся,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совершенствование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коммуникативных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навыков, главным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из которых является навык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чтения.</w:t>
      </w:r>
    </w:p>
    <w:p w:rsidR="00205119" w:rsidRPr="00205119" w:rsidRDefault="00205119" w:rsidP="00205119">
      <w:pPr>
        <w:pStyle w:val="a5"/>
        <w:ind w:right="244"/>
        <w:rPr>
          <w:color w:val="000000" w:themeColor="text1"/>
          <w:sz w:val="28"/>
          <w:szCs w:val="28"/>
        </w:rPr>
      </w:pPr>
      <w:r w:rsidRPr="00205119">
        <w:rPr>
          <w:i/>
          <w:color w:val="000000" w:themeColor="text1"/>
          <w:sz w:val="28"/>
          <w:szCs w:val="28"/>
        </w:rPr>
        <w:t>«Опыт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творческой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деятельности»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-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раскрывает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205119">
        <w:rPr>
          <w:color w:val="000000" w:themeColor="text1"/>
          <w:sz w:val="28"/>
          <w:szCs w:val="28"/>
        </w:rPr>
        <w:t>при</w:t>
      </w:r>
      <w:proofErr w:type="gramEnd"/>
      <w:r w:rsidRPr="00205119">
        <w:rPr>
          <w:color w:val="000000" w:themeColor="text1"/>
          <w:sz w:val="28"/>
          <w:szCs w:val="28"/>
        </w:rPr>
        <w:t>ѐ</w:t>
      </w:r>
      <w:proofErr w:type="gramStart"/>
      <w:r w:rsidRPr="00205119">
        <w:rPr>
          <w:color w:val="000000" w:themeColor="text1"/>
          <w:sz w:val="28"/>
          <w:szCs w:val="28"/>
        </w:rPr>
        <w:t>мы</w:t>
      </w:r>
      <w:proofErr w:type="gramEnd"/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способы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деятельности,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которые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помогут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учащимся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адекватно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воспринимать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художественное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проявлять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собственные творческие способности нравственно-эстетического отношения к действительности.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Учащиеся выбирают произведения (отрывки из них) для чтения по ролям, словесного рисования,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205119">
        <w:rPr>
          <w:color w:val="000000" w:themeColor="text1"/>
          <w:sz w:val="28"/>
          <w:szCs w:val="28"/>
        </w:rPr>
        <w:t>инсценирования</w:t>
      </w:r>
      <w:proofErr w:type="spellEnd"/>
      <w:r w:rsidRPr="00205119">
        <w:rPr>
          <w:color w:val="000000" w:themeColor="text1"/>
          <w:sz w:val="28"/>
          <w:szCs w:val="28"/>
        </w:rPr>
        <w:t xml:space="preserve"> и декламации, выступают в роли актѐров, режиссѐров и художников. Они пишут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изложения и сочинения, сочиняют стихи и сказки, у них развивается интерес к литературному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творчеству</w:t>
      </w:r>
      <w:r w:rsidRPr="00205119">
        <w:rPr>
          <w:color w:val="000000" w:themeColor="text1"/>
          <w:spacing w:val="-6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писателей, создателей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произведений словесного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искусства.</w:t>
      </w:r>
    </w:p>
    <w:p w:rsidR="00205119" w:rsidRPr="00205119" w:rsidRDefault="00205119" w:rsidP="00205119">
      <w:pPr>
        <w:pStyle w:val="a5"/>
        <w:spacing w:before="1"/>
        <w:ind w:right="246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Программой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предусмотрена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литературоведческая</w:t>
      </w:r>
      <w:r w:rsidRPr="00205119">
        <w:rPr>
          <w:i/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i/>
          <w:color w:val="000000" w:themeColor="text1"/>
          <w:sz w:val="28"/>
          <w:szCs w:val="28"/>
        </w:rPr>
        <w:t>пропедевтика</w:t>
      </w:r>
      <w:r w:rsidRPr="00205119">
        <w:rPr>
          <w:color w:val="000000" w:themeColor="text1"/>
          <w:sz w:val="28"/>
          <w:szCs w:val="28"/>
        </w:rPr>
        <w:t>.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205119">
        <w:rPr>
          <w:color w:val="000000" w:themeColor="text1"/>
          <w:sz w:val="28"/>
          <w:szCs w:val="28"/>
        </w:rPr>
        <w:t>Обучающиеся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получают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первоначальные представления о главной теме, идее (основной мысли) читаемого литературного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произведения, об основных жанрах литературных произведений (рассказ, стихотворение, сказка),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особенностях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малых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фольклорных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жанров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(загадка,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пословица,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считалка,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прибаутка).</w:t>
      </w:r>
      <w:proofErr w:type="gramEnd"/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Обучающиеся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учатся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использовать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изобразительные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выразительные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средства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словесного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искусства («живописание словом», сравнение, олицетворение, эпитет, метафора, ритмичность 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музыкальность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стихотворной речи).</w:t>
      </w:r>
    </w:p>
    <w:p w:rsidR="00205119" w:rsidRPr="00205119" w:rsidRDefault="00205119" w:rsidP="00205119">
      <w:pPr>
        <w:pStyle w:val="a5"/>
        <w:ind w:right="253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процессе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освоения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курса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младших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школьников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повышается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уровень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коммуникативной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культуры: формируются умения составлять диалоги, высказывать собственное мнение, строить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монолог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соответствии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речевой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задачей,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работать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различными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видами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текстов,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самостоятельно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пользоваться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справочным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аппаратом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учебника,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находить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информацию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словарях,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справочниках и энциклопедиях.</w:t>
      </w:r>
    </w:p>
    <w:p w:rsidR="00205119" w:rsidRPr="00205119" w:rsidRDefault="00205119" w:rsidP="00205119">
      <w:pPr>
        <w:pStyle w:val="a5"/>
        <w:ind w:right="254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На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уроках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литературного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формируется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читательская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компетентность,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помогающая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младшему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школьнику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осознать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себя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грамотным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читателем,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способным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использованию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читательской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деятельности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для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своего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самообразования.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Грамотный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читатель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обладает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 xml:space="preserve">потребностью в постоянном чтении книг, владеет техникой чтения и </w:t>
      </w:r>
      <w:proofErr w:type="gramStart"/>
      <w:r w:rsidRPr="00205119">
        <w:rPr>
          <w:color w:val="000000" w:themeColor="text1"/>
          <w:sz w:val="28"/>
          <w:szCs w:val="28"/>
        </w:rPr>
        <w:t>приѐмами</w:t>
      </w:r>
      <w:proofErr w:type="gramEnd"/>
      <w:r w:rsidRPr="00205119">
        <w:rPr>
          <w:color w:val="000000" w:themeColor="text1"/>
          <w:sz w:val="28"/>
          <w:szCs w:val="28"/>
        </w:rPr>
        <w:t xml:space="preserve"> работы с текстом,</w:t>
      </w:r>
      <w:r w:rsidRPr="00205119">
        <w:rPr>
          <w:color w:val="000000" w:themeColor="text1"/>
          <w:spacing w:val="-57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пониманием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прочитанного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прослушанного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lastRenderedPageBreak/>
        <w:t>произведения,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знанием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книг,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умением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их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самостоятельно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выбрать и оценить.</w:t>
      </w:r>
    </w:p>
    <w:p w:rsidR="00205119" w:rsidRPr="00205119" w:rsidRDefault="00205119" w:rsidP="00205119">
      <w:pPr>
        <w:pStyle w:val="Heading1"/>
        <w:spacing w:before="6" w:line="274" w:lineRule="exact"/>
        <w:jc w:val="both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>Место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учебного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предмета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«Литературное</w:t>
      </w:r>
      <w:r w:rsidRPr="00205119">
        <w:rPr>
          <w:color w:val="000000" w:themeColor="text1"/>
          <w:spacing w:val="-4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чтение»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учебном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плане.</w:t>
      </w:r>
    </w:p>
    <w:p w:rsidR="00205119" w:rsidRPr="00205119" w:rsidRDefault="00205119" w:rsidP="00205119">
      <w:pPr>
        <w:pStyle w:val="a5"/>
        <w:ind w:right="246"/>
        <w:rPr>
          <w:color w:val="000000" w:themeColor="text1"/>
          <w:sz w:val="28"/>
          <w:szCs w:val="28"/>
        </w:rPr>
      </w:pPr>
      <w:r w:rsidRPr="00205119">
        <w:rPr>
          <w:color w:val="000000" w:themeColor="text1"/>
          <w:sz w:val="28"/>
          <w:szCs w:val="28"/>
        </w:rPr>
        <w:t xml:space="preserve">На изучение литературного чтения в начальной школе выделяется </w:t>
      </w:r>
      <w:r w:rsidR="00A93AE2">
        <w:rPr>
          <w:color w:val="000000" w:themeColor="text1"/>
          <w:sz w:val="28"/>
          <w:szCs w:val="28"/>
        </w:rPr>
        <w:t xml:space="preserve">в </w:t>
      </w:r>
      <w:r w:rsidRPr="00205119">
        <w:rPr>
          <w:color w:val="000000" w:themeColor="text1"/>
          <w:sz w:val="28"/>
          <w:szCs w:val="28"/>
        </w:rPr>
        <w:t>4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классе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–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136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="00A93AE2">
        <w:rPr>
          <w:color w:val="000000" w:themeColor="text1"/>
          <w:sz w:val="28"/>
          <w:szCs w:val="28"/>
        </w:rPr>
        <w:t>часов</w:t>
      </w:r>
      <w:r w:rsidRPr="00205119">
        <w:rPr>
          <w:color w:val="000000" w:themeColor="text1"/>
          <w:sz w:val="28"/>
          <w:szCs w:val="28"/>
        </w:rPr>
        <w:t xml:space="preserve"> (4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часа</w:t>
      </w:r>
      <w:r w:rsidRPr="00205119">
        <w:rPr>
          <w:color w:val="000000" w:themeColor="text1"/>
          <w:spacing w:val="-2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в</w:t>
      </w:r>
      <w:r w:rsidRPr="00205119">
        <w:rPr>
          <w:color w:val="000000" w:themeColor="text1"/>
          <w:spacing w:val="-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неделю,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34</w:t>
      </w:r>
      <w:r w:rsidRPr="00205119">
        <w:rPr>
          <w:color w:val="000000" w:themeColor="text1"/>
          <w:spacing w:val="1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учебные</w:t>
      </w:r>
      <w:r w:rsidRPr="00205119">
        <w:rPr>
          <w:color w:val="000000" w:themeColor="text1"/>
          <w:spacing w:val="-3"/>
          <w:sz w:val="28"/>
          <w:szCs w:val="28"/>
        </w:rPr>
        <w:t xml:space="preserve"> </w:t>
      </w:r>
      <w:r w:rsidRPr="00205119">
        <w:rPr>
          <w:color w:val="000000" w:themeColor="text1"/>
          <w:sz w:val="28"/>
          <w:szCs w:val="28"/>
        </w:rPr>
        <w:t>недели)</w:t>
      </w:r>
      <w:r w:rsidR="00A93AE2">
        <w:rPr>
          <w:color w:val="000000" w:themeColor="text1"/>
          <w:sz w:val="28"/>
          <w:szCs w:val="28"/>
        </w:rPr>
        <w:t xml:space="preserve">. </w:t>
      </w:r>
    </w:p>
    <w:p w:rsidR="00205119" w:rsidRPr="00205119" w:rsidRDefault="00205119" w:rsidP="00F573D1">
      <w:pPr>
        <w:rPr>
          <w:rFonts w:ascii="Times New Roman" w:hAnsi="Times New Roman" w:cs="Times New Roman"/>
          <w:b/>
          <w:sz w:val="28"/>
          <w:szCs w:val="28"/>
        </w:rPr>
      </w:pPr>
    </w:p>
    <w:sectPr w:rsidR="00205119" w:rsidRPr="00205119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97880"/>
    <w:multiLevelType w:val="hybridMultilevel"/>
    <w:tmpl w:val="15C444C6"/>
    <w:lvl w:ilvl="0" w:tplc="AB9AA90A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92DF54">
      <w:numFmt w:val="bullet"/>
      <w:lvlText w:val="•"/>
      <w:lvlJc w:val="left"/>
      <w:pPr>
        <w:ind w:left="1150" w:hanging="192"/>
      </w:pPr>
      <w:rPr>
        <w:rFonts w:hint="default"/>
        <w:lang w:val="ru-RU" w:eastAsia="en-US" w:bidi="ar-SA"/>
      </w:rPr>
    </w:lvl>
    <w:lvl w:ilvl="2" w:tplc="229E92F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24760F6E">
      <w:numFmt w:val="bullet"/>
      <w:lvlText w:val="•"/>
      <w:lvlJc w:val="left"/>
      <w:pPr>
        <w:ind w:left="3211" w:hanging="192"/>
      </w:pPr>
      <w:rPr>
        <w:rFonts w:hint="default"/>
        <w:lang w:val="ru-RU" w:eastAsia="en-US" w:bidi="ar-SA"/>
      </w:rPr>
    </w:lvl>
    <w:lvl w:ilvl="4" w:tplc="48DEE1B6">
      <w:numFmt w:val="bullet"/>
      <w:lvlText w:val="•"/>
      <w:lvlJc w:val="left"/>
      <w:pPr>
        <w:ind w:left="4242" w:hanging="192"/>
      </w:pPr>
      <w:rPr>
        <w:rFonts w:hint="default"/>
        <w:lang w:val="ru-RU" w:eastAsia="en-US" w:bidi="ar-SA"/>
      </w:rPr>
    </w:lvl>
    <w:lvl w:ilvl="5" w:tplc="C5FABC82">
      <w:numFmt w:val="bullet"/>
      <w:lvlText w:val="•"/>
      <w:lvlJc w:val="left"/>
      <w:pPr>
        <w:ind w:left="5273" w:hanging="192"/>
      </w:pPr>
      <w:rPr>
        <w:rFonts w:hint="default"/>
        <w:lang w:val="ru-RU" w:eastAsia="en-US" w:bidi="ar-SA"/>
      </w:rPr>
    </w:lvl>
    <w:lvl w:ilvl="6" w:tplc="5442DFAE">
      <w:numFmt w:val="bullet"/>
      <w:lvlText w:val="•"/>
      <w:lvlJc w:val="left"/>
      <w:pPr>
        <w:ind w:left="6303" w:hanging="192"/>
      </w:pPr>
      <w:rPr>
        <w:rFonts w:hint="default"/>
        <w:lang w:val="ru-RU" w:eastAsia="en-US" w:bidi="ar-SA"/>
      </w:rPr>
    </w:lvl>
    <w:lvl w:ilvl="7" w:tplc="A1A23452">
      <w:numFmt w:val="bullet"/>
      <w:lvlText w:val="•"/>
      <w:lvlJc w:val="left"/>
      <w:pPr>
        <w:ind w:left="7334" w:hanging="192"/>
      </w:pPr>
      <w:rPr>
        <w:rFonts w:hint="default"/>
        <w:lang w:val="ru-RU" w:eastAsia="en-US" w:bidi="ar-SA"/>
      </w:rPr>
    </w:lvl>
    <w:lvl w:ilvl="8" w:tplc="90626B7A">
      <w:numFmt w:val="bullet"/>
      <w:lvlText w:val="•"/>
      <w:lvlJc w:val="left"/>
      <w:pPr>
        <w:ind w:left="8365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5119"/>
    <w:rsid w:val="00113292"/>
    <w:rsid w:val="00205119"/>
    <w:rsid w:val="00387CAC"/>
    <w:rsid w:val="00456589"/>
    <w:rsid w:val="0047260B"/>
    <w:rsid w:val="00983F19"/>
    <w:rsid w:val="00A93AE2"/>
    <w:rsid w:val="00F5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1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205119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0511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05119"/>
    <w:pPr>
      <w:widowControl w:val="0"/>
      <w:autoSpaceDE w:val="0"/>
      <w:autoSpaceDN w:val="0"/>
      <w:spacing w:after="0" w:line="240" w:lineRule="auto"/>
      <w:ind w:left="11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205119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779</Words>
  <Characters>4444</Characters>
  <Application>Microsoft Office Word</Application>
  <DocSecurity>0</DocSecurity>
  <Lines>37</Lines>
  <Paragraphs>10</Paragraphs>
  <ScaleCrop>false</ScaleCrop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5</cp:revision>
  <dcterms:created xsi:type="dcterms:W3CDTF">2023-09-11T09:48:00Z</dcterms:created>
  <dcterms:modified xsi:type="dcterms:W3CDTF">2023-10-09T09:11:00Z</dcterms:modified>
</cp:coreProperties>
</file>