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5F3" w:rsidRDefault="00ED1CDD">
      <w:pPr>
        <w:spacing w:after="0" w:line="259" w:lineRule="auto"/>
        <w:ind w:left="-42" w:right="-467" w:firstLine="0"/>
        <w:jc w:val="left"/>
      </w:pPr>
      <w:r w:rsidRPr="00ED1CDD">
        <w:rPr>
          <w:rFonts w:ascii="Calibri" w:eastAsia="Calibri" w:hAnsi="Calibri"/>
          <w:noProof/>
          <w:color w:val="auto"/>
          <w:sz w:val="22"/>
        </w:rPr>
        <w:drawing>
          <wp:anchor distT="0" distB="0" distL="114300" distR="114300" simplePos="0" relativeHeight="251664384" behindDoc="0" locked="0" layoutInCell="1" allowOverlap="1" wp14:anchorId="535AFF59" wp14:editId="6502D318">
            <wp:simplePos x="0" y="0"/>
            <wp:positionH relativeFrom="column">
              <wp:posOffset>-670560</wp:posOffset>
            </wp:positionH>
            <wp:positionV relativeFrom="paragraph">
              <wp:posOffset>-294640</wp:posOffset>
            </wp:positionV>
            <wp:extent cx="7376160" cy="10426923"/>
            <wp:effectExtent l="0" t="0" r="0" b="0"/>
            <wp:wrapNone/>
            <wp:docPr id="1" name="Рисунок 1" descr="D:\Documents\1 класс 23-24\аннотации\1в Аннотации\титу функ гра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1 класс 23-24\аннотации\1в Аннотации\титу функ грам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90" t="2536" r="1796" b="7061"/>
                    <a:stretch/>
                  </pic:blipFill>
                  <pic:spPr bwMode="auto">
                    <a:xfrm>
                      <a:off x="0" y="0"/>
                      <a:ext cx="7376160" cy="10426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55F3" w:rsidRDefault="007955F3">
      <w:pPr>
        <w:sectPr w:rsidR="007955F3">
          <w:footerReference w:type="even" r:id="rId9"/>
          <w:footerReference w:type="default" r:id="rId10"/>
          <w:footerReference w:type="first" r:id="rId11"/>
          <w:pgSz w:w="11911" w:h="16841"/>
          <w:pgMar w:top="1040" w:right="1440" w:bottom="1440" w:left="1440" w:header="720" w:footer="720" w:gutter="0"/>
          <w:cols w:space="720"/>
        </w:sectPr>
      </w:pPr>
    </w:p>
    <w:p w:rsidR="007955F3" w:rsidRDefault="00B676A8" w:rsidP="00B676A8">
      <w:pPr>
        <w:spacing w:after="59" w:line="259" w:lineRule="auto"/>
        <w:ind w:left="0" w:right="0"/>
        <w:jc w:val="center"/>
      </w:pPr>
      <w:r>
        <w:rPr>
          <w:b/>
        </w:rPr>
        <w:lastRenderedPageBreak/>
        <w:t xml:space="preserve">Пояснительная записка. </w:t>
      </w:r>
    </w:p>
    <w:p w:rsidR="007955F3" w:rsidRDefault="00B676A8">
      <w:pPr>
        <w:ind w:left="235" w:right="8" w:firstLine="850"/>
      </w:pPr>
      <w:r>
        <w:t xml:space="preserve"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 </w:t>
      </w:r>
    </w:p>
    <w:p w:rsidR="007955F3" w:rsidRDefault="00B676A8" w:rsidP="00B676A8">
      <w:pPr>
        <w:spacing w:after="3"/>
        <w:ind w:left="235" w:right="0" w:firstLine="850"/>
      </w:pPr>
      <w:r>
        <w:t>Програм</w:t>
      </w:r>
      <w:r w:rsidR="006B70E2">
        <w:t>ма «Функциональная грамотность»</w:t>
      </w:r>
      <w:r>
        <w:t xml:space="preserve"> «Функциональная грамотность» составлена на основе авторского курса программы «Функциональная грамотность» для 1-4 классов (авторы-составители М.В. </w:t>
      </w:r>
    </w:p>
    <w:p w:rsidR="007955F3" w:rsidRDefault="00B676A8">
      <w:pPr>
        <w:ind w:left="245" w:right="8"/>
      </w:pPr>
      <w:r>
        <w:t xml:space="preserve">Буряк, С.А. Шейкина). </w:t>
      </w:r>
    </w:p>
    <w:p w:rsidR="007955F3" w:rsidRDefault="00B676A8">
      <w:pPr>
        <w:ind w:left="235" w:right="8" w:firstLine="850"/>
      </w:pPr>
      <w: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 w:rsidR="007955F3" w:rsidRDefault="00B676A8">
      <w:pPr>
        <w:ind w:left="235" w:right="8" w:firstLine="850"/>
      </w:pPr>
      <w:r>
        <w:t xml:space="preserve">Цель программы: создание условий для развития функциональной грамотности. </w:t>
      </w:r>
    </w:p>
    <w:p w:rsidR="007955F3" w:rsidRDefault="00B676A8">
      <w:pPr>
        <w:ind w:left="235" w:right="8" w:firstLine="850"/>
      </w:pPr>
      <w:r>
        <w:t xml:space="preserve">Программа разбита на четыре блока: «Читательская грамотность», «Математическая грамотность», «Финансовая грамотность» и «Естественно- научная грамотность». </w:t>
      </w:r>
    </w:p>
    <w:p w:rsidR="007955F3" w:rsidRDefault="00B676A8">
      <w:pPr>
        <w:ind w:left="235" w:right="8" w:firstLine="850"/>
      </w:pPr>
      <w: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7955F3" w:rsidRDefault="00B676A8">
      <w:pPr>
        <w:ind w:left="235" w:right="8" w:firstLine="850"/>
      </w:pPr>
      <w: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7955F3" w:rsidRDefault="00B676A8">
      <w:pPr>
        <w:ind w:left="235" w:right="8" w:firstLine="850"/>
      </w:pPr>
      <w: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7955F3" w:rsidRDefault="00B676A8">
      <w:pPr>
        <w:ind w:left="235" w:right="8" w:firstLine="850"/>
      </w:pPr>
      <w:r>
        <w:lastRenderedPageBreak/>
        <w:t xml:space="preserve">Целью изучения блока «Естественно-научная грамотность» является формирование у обучающихся способности использовать естественно- 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955F3" w:rsidRDefault="00B676A8" w:rsidP="00B676A8">
      <w:pPr>
        <w:spacing w:after="3"/>
        <w:ind w:left="235" w:right="0" w:firstLine="850"/>
      </w:pPr>
      <w:r>
        <w:t xml:space="preserve">Программа курса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 w:rsidR="007955F3" w:rsidRDefault="00B676A8">
      <w:pPr>
        <w:numPr>
          <w:ilvl w:val="0"/>
          <w:numId w:val="1"/>
        </w:numPr>
        <w:ind w:right="8" w:hanging="218"/>
      </w:pPr>
      <w:r>
        <w:t xml:space="preserve">класс – 34 часа </w:t>
      </w:r>
    </w:p>
    <w:p w:rsidR="007955F3" w:rsidRDefault="00B676A8">
      <w:pPr>
        <w:numPr>
          <w:ilvl w:val="0"/>
          <w:numId w:val="1"/>
        </w:numPr>
        <w:ind w:right="8" w:hanging="218"/>
      </w:pPr>
      <w:r>
        <w:t xml:space="preserve">класс – 34 часа </w:t>
      </w:r>
    </w:p>
    <w:p w:rsidR="007955F3" w:rsidRDefault="00B676A8">
      <w:pPr>
        <w:numPr>
          <w:ilvl w:val="0"/>
          <w:numId w:val="1"/>
        </w:numPr>
        <w:ind w:right="8" w:hanging="218"/>
      </w:pPr>
      <w:r>
        <w:t xml:space="preserve">класс – 34 часа </w:t>
      </w:r>
    </w:p>
    <w:p w:rsidR="007955F3" w:rsidRDefault="00B676A8">
      <w:pPr>
        <w:numPr>
          <w:ilvl w:val="0"/>
          <w:numId w:val="1"/>
        </w:numPr>
        <w:ind w:right="8" w:hanging="218"/>
      </w:pPr>
      <w:r>
        <w:t xml:space="preserve">класс – 34 часа </w:t>
      </w:r>
    </w:p>
    <w:p w:rsidR="007955F3" w:rsidRDefault="00B676A8">
      <w:pPr>
        <w:ind w:left="235" w:right="8" w:firstLine="706"/>
      </w:pPr>
      <w: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955F3" w:rsidRDefault="00B676A8">
      <w:pPr>
        <w:ind w:left="941" w:right="8"/>
      </w:pPr>
      <w:r>
        <w:t xml:space="preserve">Формы организации занятий: </w:t>
      </w:r>
    </w:p>
    <w:p w:rsidR="007955F3" w:rsidRDefault="00B676A8">
      <w:pPr>
        <w:numPr>
          <w:ilvl w:val="0"/>
          <w:numId w:val="2"/>
        </w:numPr>
        <w:ind w:right="8" w:hanging="283"/>
      </w:pPr>
      <w:r>
        <w:t xml:space="preserve">Предметные недели; </w:t>
      </w:r>
    </w:p>
    <w:p w:rsidR="007955F3" w:rsidRDefault="00B676A8">
      <w:pPr>
        <w:numPr>
          <w:ilvl w:val="0"/>
          <w:numId w:val="2"/>
        </w:numPr>
        <w:ind w:right="8" w:hanging="283"/>
      </w:pPr>
      <w:r>
        <w:t xml:space="preserve">Библиотечные уроки; </w:t>
      </w:r>
    </w:p>
    <w:p w:rsidR="007955F3" w:rsidRDefault="00B676A8">
      <w:pPr>
        <w:numPr>
          <w:ilvl w:val="0"/>
          <w:numId w:val="2"/>
        </w:numPr>
        <w:ind w:right="8" w:hanging="283"/>
      </w:pPr>
      <w:r>
        <w:t xml:space="preserve">Деловые беседы; </w:t>
      </w:r>
    </w:p>
    <w:p w:rsidR="007955F3" w:rsidRDefault="00B676A8">
      <w:pPr>
        <w:numPr>
          <w:ilvl w:val="0"/>
          <w:numId w:val="2"/>
        </w:numPr>
        <w:ind w:right="8" w:hanging="283"/>
      </w:pPr>
      <w:r>
        <w:t xml:space="preserve">Участие в научно-исследовательских дискуссиях; </w:t>
      </w:r>
    </w:p>
    <w:p w:rsidR="007955F3" w:rsidRDefault="00B676A8">
      <w:pPr>
        <w:numPr>
          <w:ilvl w:val="0"/>
          <w:numId w:val="2"/>
        </w:numPr>
        <w:ind w:right="8" w:hanging="283"/>
      </w:pPr>
      <w:r>
        <w:t xml:space="preserve">Практические упражнения </w:t>
      </w:r>
    </w:p>
    <w:p w:rsidR="006B70E2" w:rsidRDefault="00B676A8" w:rsidP="001B356A">
      <w:pPr>
        <w:spacing w:after="3"/>
        <w:ind w:left="235" w:right="0" w:firstLine="706"/>
        <w:rPr>
          <w:b/>
        </w:rPr>
      </w:pPr>
      <w:r>
        <w:t xml:space="preserve"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 </w:t>
      </w:r>
      <w:r w:rsidR="006B70E2">
        <w:br w:type="page"/>
      </w:r>
    </w:p>
    <w:p w:rsidR="007955F3" w:rsidRDefault="00B676A8">
      <w:pPr>
        <w:pStyle w:val="1"/>
        <w:spacing w:after="0"/>
        <w:ind w:left="193"/>
      </w:pPr>
      <w:r>
        <w:lastRenderedPageBreak/>
        <w:t xml:space="preserve">ПЛАНИРУЕМЫЕ РЕЗУЛЬТАТЫ ОСВОЕНИЯ КУРСА </w:t>
      </w:r>
    </w:p>
    <w:p w:rsidR="007955F3" w:rsidRDefault="00B676A8">
      <w:pPr>
        <w:spacing w:after="0" w:line="259" w:lineRule="auto"/>
        <w:ind w:left="0" w:right="0" w:firstLine="0"/>
        <w:jc w:val="left"/>
      </w:pPr>
      <w:r>
        <w:rPr>
          <w:b/>
          <w:sz w:val="30"/>
        </w:rPr>
        <w:t xml:space="preserve"> </w:t>
      </w:r>
    </w:p>
    <w:p w:rsidR="007955F3" w:rsidRDefault="00B676A8" w:rsidP="00B676A8">
      <w:pPr>
        <w:ind w:left="0" w:right="8" w:firstLine="850"/>
      </w:pPr>
      <w:r>
        <w:t xml:space="preserve">Программа обеспечивает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результатов. </w:t>
      </w:r>
    </w:p>
    <w:p w:rsidR="007955F3" w:rsidRDefault="00B676A8" w:rsidP="00B676A8">
      <w:pPr>
        <w:ind w:left="851" w:right="8"/>
      </w:pPr>
      <w:r>
        <w:rPr>
          <w:b/>
          <w:i/>
        </w:rPr>
        <w:t xml:space="preserve">Личностные </w:t>
      </w:r>
      <w:r>
        <w:t xml:space="preserve">результаты изучения курса: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7955F3" w:rsidRDefault="00B676A8">
      <w:pPr>
        <w:numPr>
          <w:ilvl w:val="0"/>
          <w:numId w:val="3"/>
        </w:numPr>
        <w:spacing w:after="3"/>
        <w:ind w:right="8" w:hanging="235"/>
      </w:pPr>
      <w:r>
        <w:t xml:space="preserve">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>осознавать личную ответственность за свои поступки; -</w:t>
      </w:r>
      <w:r>
        <w:rPr>
          <w:rFonts w:ascii="Arial" w:eastAsia="Arial" w:hAnsi="Arial" w:cs="Arial"/>
        </w:rPr>
        <w:t xml:space="preserve"> </w:t>
      </w:r>
      <w:r>
        <w:t xml:space="preserve">уметь сотрудничать со взрослыми и сверстниками в различных ситуациях. </w:t>
      </w:r>
    </w:p>
    <w:p w:rsidR="007955F3" w:rsidRDefault="00B676A8">
      <w:pPr>
        <w:spacing w:after="0" w:line="259" w:lineRule="auto"/>
        <w:ind w:left="0" w:right="0" w:firstLine="0"/>
        <w:jc w:val="left"/>
      </w:pPr>
      <w:r>
        <w:rPr>
          <w:sz w:val="35"/>
        </w:rPr>
        <w:t xml:space="preserve"> </w:t>
      </w:r>
    </w:p>
    <w:p w:rsidR="007955F3" w:rsidRDefault="00B676A8" w:rsidP="001B356A">
      <w:pPr>
        <w:ind w:left="426" w:right="8"/>
      </w:pPr>
      <w:proofErr w:type="spellStart"/>
      <w:r>
        <w:rPr>
          <w:b/>
          <w:i/>
        </w:rPr>
        <w:t>Метапредметные</w:t>
      </w:r>
      <w:proofErr w:type="spellEnd"/>
      <w:r>
        <w:rPr>
          <w:b/>
          <w:i/>
        </w:rPr>
        <w:t xml:space="preserve"> </w:t>
      </w:r>
      <w:r>
        <w:t xml:space="preserve">результаты изучения курса: </w:t>
      </w:r>
    </w:p>
    <w:p w:rsidR="007955F3" w:rsidRDefault="00B676A8">
      <w:pPr>
        <w:spacing w:after="73" w:line="259" w:lineRule="auto"/>
        <w:ind w:left="218" w:right="0"/>
        <w:jc w:val="left"/>
      </w:pPr>
      <w:r>
        <w:rPr>
          <w:u w:val="single" w:color="000000"/>
        </w:rPr>
        <w:t>Познавательные:</w:t>
      </w:r>
      <w:r>
        <w:t xml:space="preserve">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осваивать способы решения проблем творческого и поискового характера: работа над проектами и исследованиями;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использовать различные способы поиска, сбора, обработки, анализа и представления информации;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овладевать логическими действиями сравнения, обобщения, классификации, установления аналогий и причинно-следственных связей, построений рассуждений, отнесения к известным понятиям;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использовать знаково-символические средства, в том числе моделирование;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>ориентироваться в своей системе знаний: отличать новое от уже известного; -</w:t>
      </w:r>
      <w:r>
        <w:rPr>
          <w:rFonts w:ascii="Arial" w:eastAsia="Arial" w:hAnsi="Arial" w:cs="Arial"/>
        </w:rPr>
        <w:t xml:space="preserve"> </w:t>
      </w:r>
      <w:r>
        <w:t xml:space="preserve">делать предварительный отбор источников информации: ориентироваться в потоке информации;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7498081</wp:posOffset>
            </wp:positionH>
            <wp:positionV relativeFrom="page">
              <wp:posOffset>2670812</wp:posOffset>
            </wp:positionV>
            <wp:extent cx="57307" cy="12064"/>
            <wp:effectExtent l="0" t="0" r="0" b="0"/>
            <wp:wrapSquare wrapText="bothSides"/>
            <wp:docPr id="1116" name="Picture 1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" name="Picture 111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07" cy="12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добывать новые знания: находить ответы на вопросы, используя учебные пособия, свой жизненный опыт и информацию, полученную от окружающих; -</w:t>
      </w:r>
      <w:r>
        <w:rPr>
          <w:rFonts w:ascii="Arial" w:eastAsia="Arial" w:hAnsi="Arial" w:cs="Arial"/>
        </w:rPr>
        <w:t xml:space="preserve"> </w:t>
      </w:r>
      <w:r>
        <w:t xml:space="preserve">перерабатывать полученную информацию: сравнивать и группировать объекты;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преобразовывать информацию из одной формы в другую. </w:t>
      </w:r>
      <w:r>
        <w:rPr>
          <w:u w:val="single" w:color="000000"/>
        </w:rPr>
        <w:t>Регулятивные:</w:t>
      </w:r>
      <w:r>
        <w:t xml:space="preserve">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проявлять познавательную и творческую инициативу;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принимать и сохранять учебную цель и задачу, планировать ее реализацию, в том числе во внутреннем плане;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lastRenderedPageBreak/>
        <w:t xml:space="preserve">контролировать и оценивать свои действия, вносить соответствующие коррективы в их выполнение;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5005528</wp:posOffset>
            </wp:positionH>
            <wp:positionV relativeFrom="paragraph">
              <wp:posOffset>58168</wp:posOffset>
            </wp:positionV>
            <wp:extent cx="73025" cy="73023"/>
            <wp:effectExtent l="0" t="0" r="0" b="0"/>
            <wp:wrapNone/>
            <wp:docPr id="733" name="Picture 7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" name="Picture 73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025" cy="730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уметь отличать правильно выполненное задание от неверного; - оценивать правильность выполнения действий: самооценка и взаимооценка, знакомство с критериями оценивания. </w:t>
      </w:r>
    </w:p>
    <w:p w:rsidR="007955F3" w:rsidRDefault="00B676A8">
      <w:pPr>
        <w:spacing w:after="73" w:line="259" w:lineRule="auto"/>
        <w:ind w:left="218" w:right="0"/>
        <w:jc w:val="left"/>
      </w:pPr>
      <w:r>
        <w:rPr>
          <w:u w:val="single" w:color="000000"/>
        </w:rPr>
        <w:t>Коммуникативные:</w:t>
      </w:r>
      <w:r>
        <w:t xml:space="preserve"> </w:t>
      </w:r>
    </w:p>
    <w:p w:rsidR="007955F3" w:rsidRDefault="00B676A8">
      <w:pPr>
        <w:numPr>
          <w:ilvl w:val="0"/>
          <w:numId w:val="3"/>
        </w:numPr>
        <w:spacing w:after="3"/>
        <w:ind w:right="8" w:hanging="235"/>
      </w:pPr>
      <w:r>
        <w:t xml:space="preserve">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слушать и понимать речь других;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совместно договариваться о правилах работы в группе; </w:t>
      </w:r>
    </w:p>
    <w:p w:rsidR="007955F3" w:rsidRDefault="00B676A8">
      <w:pPr>
        <w:numPr>
          <w:ilvl w:val="0"/>
          <w:numId w:val="3"/>
        </w:numPr>
        <w:spacing w:after="3"/>
        <w:ind w:right="8" w:hanging="235"/>
      </w:pPr>
      <w:r>
        <w:t xml:space="preserve">доносить свою позицию до других: оформлять свою мысль в устной и письменной речи (на уровне одного предложения или небольшого текста); </w:t>
      </w:r>
      <w:r>
        <w:rPr>
          <w:noProof/>
        </w:rPr>
        <w:drawing>
          <wp:inline distT="0" distB="0" distL="0" distR="0">
            <wp:extent cx="23222" cy="10160"/>
            <wp:effectExtent l="0" t="0" r="0" b="0"/>
            <wp:docPr id="1522" name="Picture 15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" name="Picture 152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222" cy="1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</w:t>
      </w:r>
      <w:r>
        <w:rPr>
          <w:rFonts w:ascii="Arial" w:eastAsia="Arial" w:hAnsi="Arial" w:cs="Arial"/>
        </w:rPr>
        <w:t xml:space="preserve"> </w:t>
      </w:r>
      <w:r>
        <w:t xml:space="preserve">учиться выполнять различные роли в группе (лидера, исполнителя, критика). </w:t>
      </w:r>
    </w:p>
    <w:p w:rsidR="007955F3" w:rsidRDefault="00B676A8" w:rsidP="00B676A8">
      <w:pPr>
        <w:tabs>
          <w:tab w:val="center" w:pos="2436"/>
          <w:tab w:val="center" w:pos="4297"/>
          <w:tab w:val="center" w:pos="5905"/>
          <w:tab w:val="center" w:pos="7115"/>
          <w:tab w:val="right" w:pos="9762"/>
        </w:tabs>
        <w:spacing w:after="83" w:line="259" w:lineRule="auto"/>
        <w:ind w:left="0" w:right="-15" w:firstLine="0"/>
        <w:jc w:val="left"/>
      </w:pPr>
      <w:r>
        <w:rPr>
          <w:b/>
        </w:rPr>
        <w:t xml:space="preserve">Предметные </w:t>
      </w:r>
      <w:r>
        <w:rPr>
          <w:b/>
        </w:rPr>
        <w:tab/>
        <w:t xml:space="preserve">результаты </w:t>
      </w:r>
      <w:r>
        <w:t xml:space="preserve">изучения блока </w:t>
      </w:r>
      <w:r>
        <w:tab/>
      </w:r>
      <w:r>
        <w:rPr>
          <w:b/>
        </w:rPr>
        <w:t>«Читательская грамотность»</w:t>
      </w:r>
      <w:r>
        <w:t xml:space="preserve">: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умение находить необходимую информацию в прочитанных текстах;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умение задавать вопросы по содержанию прочитанных текстов;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умение составлять речевое высказывание в устной и письменной форме в соответствии с поставленной учебной задачей. </w:t>
      </w:r>
    </w:p>
    <w:p w:rsidR="007955F3" w:rsidRDefault="00B676A8" w:rsidP="00B676A8">
      <w:pPr>
        <w:spacing w:after="76" w:line="259" w:lineRule="auto"/>
        <w:ind w:left="10" w:right="-15"/>
      </w:pPr>
      <w:r>
        <w:rPr>
          <w:b/>
        </w:rPr>
        <w:t xml:space="preserve">Предметные результаты </w:t>
      </w:r>
      <w:r>
        <w:t xml:space="preserve">изучения блока </w:t>
      </w:r>
      <w:r>
        <w:rPr>
          <w:b/>
        </w:rPr>
        <w:t>«Естественно-научная грамотность»</w:t>
      </w:r>
      <w:r>
        <w:t xml:space="preserve">: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7523481</wp:posOffset>
            </wp:positionH>
            <wp:positionV relativeFrom="page">
              <wp:posOffset>9681204</wp:posOffset>
            </wp:positionV>
            <wp:extent cx="8257" cy="49548"/>
            <wp:effectExtent l="0" t="0" r="0" b="0"/>
            <wp:wrapTopAndBottom/>
            <wp:docPr id="1520" name="Picture 15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" name="Picture 152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257" cy="49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624840</wp:posOffset>
                </wp:positionH>
                <wp:positionV relativeFrom="page">
                  <wp:posOffset>9886314</wp:posOffset>
                </wp:positionV>
                <wp:extent cx="22860" cy="45086"/>
                <wp:effectExtent l="0" t="0" r="0" b="0"/>
                <wp:wrapTopAndBottom/>
                <wp:docPr id="75812" name="Group 758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" cy="45086"/>
                          <a:chOff x="0" y="0"/>
                          <a:chExt cx="22860" cy="45086"/>
                        </a:xfrm>
                      </wpg:grpSpPr>
                      <wps:wsp>
                        <wps:cNvPr id="1523" name="Shape 1523"/>
                        <wps:cNvSpPr/>
                        <wps:spPr>
                          <a:xfrm>
                            <a:off x="7620" y="0"/>
                            <a:ext cx="152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">
                                <a:moveTo>
                                  <a:pt x="0" y="0"/>
                                </a:moveTo>
                                <a:lnTo>
                                  <a:pt x="15240" y="0"/>
                                </a:lnTo>
                              </a:path>
                            </a:pathLst>
                          </a:custGeom>
                          <a:ln w="15240" cap="flat">
                            <a:round/>
                          </a:ln>
                        </wps:spPr>
                        <wps:style>
                          <a:lnRef idx="1">
                            <a:srgbClr val="AD957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4" name="Shape 1524"/>
                        <wps:cNvSpPr/>
                        <wps:spPr>
                          <a:xfrm>
                            <a:off x="0" y="45086"/>
                            <a:ext cx="88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90">
                                <a:moveTo>
                                  <a:pt x="0" y="0"/>
                                </a:moveTo>
                                <a:lnTo>
                                  <a:pt x="8890" y="0"/>
                                </a:lnTo>
                              </a:path>
                            </a:pathLst>
                          </a:custGeom>
                          <a:ln w="10668" cap="rnd">
                            <a:round/>
                          </a:ln>
                        </wps:spPr>
                        <wps:style>
                          <a:lnRef idx="1">
                            <a:srgbClr val="AD997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="http://schemas.openxmlformats.org/drawingml/2006/main">
            <w:pict>
              <v:group id="Group 75812" style="width:1.8pt;height:3.55005pt;position:absolute;mso-position-horizontal-relative:page;mso-position-horizontal:absolute;margin-left:49.2pt;mso-position-vertical-relative:page;margin-top:778.45pt;" coordsize="228,450">
                <v:shape id="Shape 1523" style="position:absolute;width:152;height:0;left:76;top:0;" coordsize="15240,0" path="m0,0l15240,0">
                  <v:stroke weight="1.2pt" endcap="flat" joinstyle="round" on="true" color="#ad957b"/>
                  <v:fill on="false" color="#000000" opacity="0"/>
                </v:shape>
                <v:shape id="Shape 1524" style="position:absolute;width:88;height:0;left:0;top:450;" coordsize="8890,0" path="m0,0l8890,0">
                  <v:stroke weight="0.84pt" endcap="round" joinstyle="round" on="true" color="#ad997e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7489825</wp:posOffset>
            </wp:positionH>
            <wp:positionV relativeFrom="page">
              <wp:posOffset>8526525</wp:posOffset>
            </wp:positionV>
            <wp:extent cx="67945" cy="67946"/>
            <wp:effectExtent l="0" t="0" r="0" b="0"/>
            <wp:wrapTopAndBottom/>
            <wp:docPr id="1526" name="Picture 15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" name="Picture 15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945" cy="67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способность понимать основные; особенности естествознания как формы человеческого познания. </w:t>
      </w:r>
    </w:p>
    <w:p w:rsidR="007955F3" w:rsidRDefault="00B676A8">
      <w:pPr>
        <w:ind w:left="245" w:right="236"/>
      </w:pPr>
      <w:r>
        <w:rPr>
          <w:b/>
        </w:rPr>
        <w:t xml:space="preserve">Предметные результаты </w:t>
      </w:r>
      <w:r>
        <w:t xml:space="preserve">изучения блока </w:t>
      </w:r>
      <w:r>
        <w:rPr>
          <w:b/>
        </w:rPr>
        <w:t xml:space="preserve">«Математическая грамотность»: </w:t>
      </w:r>
      <w:r>
        <w:t>-</w:t>
      </w:r>
      <w:r>
        <w:rPr>
          <w:rFonts w:ascii="Arial" w:eastAsia="Arial" w:hAnsi="Arial" w:cs="Arial"/>
        </w:rPr>
        <w:t xml:space="preserve"> </w:t>
      </w:r>
      <w:r>
        <w:t xml:space="preserve">способность формулировать, применять и интерпретировать математику в разнообразных контекстах;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способность проводить математические рассуждения;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способность использовать математические понятия, факты, чтобы описать, объяснить и предсказывать явления;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lastRenderedPageBreak/>
        <w:t xml:space="preserve"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 </w:t>
      </w:r>
    </w:p>
    <w:p w:rsidR="007955F3" w:rsidRDefault="00B676A8">
      <w:pPr>
        <w:spacing w:after="76" w:line="259" w:lineRule="auto"/>
        <w:ind w:left="235" w:right="0"/>
        <w:jc w:val="left"/>
      </w:pPr>
      <w:r>
        <w:rPr>
          <w:b/>
        </w:rPr>
        <w:t xml:space="preserve">Предметные результаты </w:t>
      </w:r>
      <w:r>
        <w:t xml:space="preserve">изучения блока </w:t>
      </w:r>
      <w:r>
        <w:rPr>
          <w:b/>
        </w:rPr>
        <w:t xml:space="preserve">«Финансовая грамотность»: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понимание и правильное использование финансовых терминов;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представление о семейных расходах и доходах; </w:t>
      </w:r>
    </w:p>
    <w:p w:rsidR="007955F3" w:rsidRDefault="00B676A8">
      <w:pPr>
        <w:numPr>
          <w:ilvl w:val="0"/>
          <w:numId w:val="3"/>
        </w:numPr>
        <w:ind w:right="8" w:hanging="235"/>
      </w:pPr>
      <w:r>
        <w:t xml:space="preserve">умение проводить простейшие расчеты семейного бюджета; </w:t>
      </w:r>
    </w:p>
    <w:p w:rsidR="006B70E2" w:rsidRDefault="00B676A8">
      <w:pPr>
        <w:numPr>
          <w:ilvl w:val="0"/>
          <w:numId w:val="3"/>
        </w:numPr>
        <w:spacing w:after="3"/>
        <w:ind w:right="8" w:hanging="235"/>
      </w:pPr>
      <w:r>
        <w:t>представление о ра</w:t>
      </w:r>
      <w:r w:rsidR="006B70E2">
        <w:t>зличных видах семейных доходов;</w:t>
      </w:r>
    </w:p>
    <w:p w:rsidR="006B70E2" w:rsidRDefault="00B676A8" w:rsidP="006B70E2">
      <w:pPr>
        <w:spacing w:after="3"/>
        <w:ind w:left="223" w:right="8" w:firstLine="0"/>
      </w:pPr>
      <w:r>
        <w:t>-</w:t>
      </w:r>
      <w:r>
        <w:rPr>
          <w:rFonts w:ascii="Arial" w:eastAsia="Arial" w:hAnsi="Arial" w:cs="Arial"/>
        </w:rPr>
        <w:t xml:space="preserve"> </w:t>
      </w:r>
      <w:r>
        <w:t xml:space="preserve">представление о различных видах семейных расходов; </w:t>
      </w:r>
    </w:p>
    <w:p w:rsidR="007955F3" w:rsidRDefault="00B676A8" w:rsidP="006B70E2">
      <w:pPr>
        <w:spacing w:after="3"/>
        <w:ind w:left="223" w:right="8" w:firstLine="0"/>
      </w:pPr>
      <w:r>
        <w:t>-</w:t>
      </w:r>
      <w:r>
        <w:rPr>
          <w:rFonts w:ascii="Arial" w:eastAsia="Arial" w:hAnsi="Arial" w:cs="Arial"/>
        </w:rPr>
        <w:t xml:space="preserve"> </w:t>
      </w:r>
      <w:r>
        <w:t xml:space="preserve">представление о способах экономии семейного бюджета. </w:t>
      </w:r>
    </w:p>
    <w:p w:rsidR="007955F3" w:rsidRDefault="00B676A8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7955F3" w:rsidRDefault="00B676A8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7955F3" w:rsidRDefault="00B676A8">
      <w:pPr>
        <w:spacing w:after="0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7955F3" w:rsidRDefault="00B676A8">
      <w:pPr>
        <w:pStyle w:val="1"/>
        <w:ind w:left="193" w:right="536"/>
      </w:pPr>
      <w:r>
        <w:t xml:space="preserve">ОЦЕНКА ДОСТИЖЕНИЯ ПЛАНИРУЕМЫХ РЕЗУЛЬТАТОВ </w:t>
      </w:r>
    </w:p>
    <w:p w:rsidR="007955F3" w:rsidRDefault="00B676A8">
      <w:pPr>
        <w:ind w:left="941" w:right="8"/>
      </w:pPr>
      <w:r>
        <w:t xml:space="preserve">Обучение ведется на </w:t>
      </w:r>
      <w:proofErr w:type="spellStart"/>
      <w:r>
        <w:t>безотметочной</w:t>
      </w:r>
      <w:proofErr w:type="spellEnd"/>
      <w:r>
        <w:t xml:space="preserve"> основе. </w:t>
      </w:r>
    </w:p>
    <w:p w:rsidR="007955F3" w:rsidRDefault="00B676A8">
      <w:pPr>
        <w:ind w:left="235" w:right="8" w:firstLine="706"/>
      </w:pPr>
      <w:r>
        <w:t xml:space="preserve">Для оценки эффективности занятий можно использовать следующие показатели: </w:t>
      </w:r>
    </w:p>
    <w:p w:rsidR="007955F3" w:rsidRDefault="00B676A8">
      <w:pPr>
        <w:numPr>
          <w:ilvl w:val="0"/>
          <w:numId w:val="4"/>
        </w:numPr>
        <w:ind w:right="535" w:firstLine="706"/>
      </w:pPr>
      <w:r>
        <w:t xml:space="preserve">степень помощи, которую оказывает учитель учащимся при выполнении заданий; </w:t>
      </w:r>
    </w:p>
    <w:p w:rsidR="007955F3" w:rsidRDefault="001B356A">
      <w:pPr>
        <w:numPr>
          <w:ilvl w:val="0"/>
          <w:numId w:val="4"/>
        </w:numPr>
        <w:spacing w:after="82" w:line="259" w:lineRule="auto"/>
        <w:ind w:right="535" w:firstLine="706"/>
      </w:pPr>
      <w:r>
        <w:t xml:space="preserve">поведение детей на занятиях: живость, </w:t>
      </w:r>
      <w:r w:rsidR="00B676A8">
        <w:t xml:space="preserve">активность, </w:t>
      </w:r>
    </w:p>
    <w:p w:rsidR="007955F3" w:rsidRDefault="00B676A8">
      <w:pPr>
        <w:ind w:left="245" w:right="8"/>
      </w:pPr>
      <w:r>
        <w:t xml:space="preserve">заинтересованность обеспечивают положительные результаты; </w:t>
      </w:r>
    </w:p>
    <w:p w:rsidR="007955F3" w:rsidRDefault="00B676A8">
      <w:pPr>
        <w:numPr>
          <w:ilvl w:val="0"/>
          <w:numId w:val="4"/>
        </w:numPr>
        <w:ind w:right="535" w:firstLine="706"/>
      </w:pPr>
      <w:r>
        <w:t xml:space="preserve"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 </w:t>
      </w:r>
    </w:p>
    <w:p w:rsidR="007955F3" w:rsidRDefault="00B676A8" w:rsidP="001B356A">
      <w:pPr>
        <w:numPr>
          <w:ilvl w:val="0"/>
          <w:numId w:val="4"/>
        </w:numPr>
        <w:ind w:right="535" w:firstLine="706"/>
      </w:pPr>
      <w:r>
        <w:t xml:space="preserve"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 </w:t>
      </w:r>
    </w:p>
    <w:p w:rsidR="001B356A" w:rsidRDefault="001B356A">
      <w:pPr>
        <w:spacing w:after="160" w:line="259" w:lineRule="auto"/>
        <w:ind w:left="0" w:right="0" w:firstLine="0"/>
        <w:jc w:val="left"/>
      </w:pPr>
      <w:r>
        <w:br w:type="page"/>
      </w:r>
    </w:p>
    <w:p w:rsidR="007955F3" w:rsidRDefault="00B676A8">
      <w:pPr>
        <w:spacing w:after="0" w:line="259" w:lineRule="auto"/>
        <w:ind w:left="2290" w:right="0"/>
        <w:jc w:val="left"/>
      </w:pPr>
      <w:r>
        <w:rPr>
          <w:b/>
        </w:rPr>
        <w:lastRenderedPageBreak/>
        <w:t xml:space="preserve">Содержание программы 1 класс (34 ч) </w:t>
      </w:r>
    </w:p>
    <w:tbl>
      <w:tblPr>
        <w:tblStyle w:val="TableGrid"/>
        <w:tblW w:w="9719" w:type="dxa"/>
        <w:tblInd w:w="113" w:type="dxa"/>
        <w:tblCellMar>
          <w:left w:w="5" w:type="dxa"/>
          <w:right w:w="63" w:type="dxa"/>
        </w:tblCellMar>
        <w:tblLook w:val="04A0" w:firstRow="1" w:lastRow="0" w:firstColumn="1" w:lastColumn="0" w:noHBand="0" w:noVBand="1"/>
      </w:tblPr>
      <w:tblGrid>
        <w:gridCol w:w="816"/>
        <w:gridCol w:w="2837"/>
        <w:gridCol w:w="1133"/>
        <w:gridCol w:w="3109"/>
        <w:gridCol w:w="1824"/>
      </w:tblGrid>
      <w:tr w:rsidR="007955F3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16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№ </w:t>
            </w:r>
          </w:p>
          <w:p w:rsidR="007955F3" w:rsidRDefault="00B676A8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п/п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811" w:right="0" w:firstLine="0"/>
              <w:jc w:val="left"/>
            </w:pPr>
            <w:r>
              <w:rPr>
                <w:sz w:val="24"/>
              </w:rPr>
              <w:t xml:space="preserve">Раздел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2" w:right="0" w:hanging="70"/>
              <w:jc w:val="left"/>
            </w:pPr>
            <w:r>
              <w:rPr>
                <w:sz w:val="24"/>
              </w:rPr>
              <w:t xml:space="preserve">Кол-во часов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58" w:right="0" w:firstLine="0"/>
              <w:jc w:val="left"/>
            </w:pPr>
            <w:r>
              <w:rPr>
                <w:sz w:val="24"/>
              </w:rPr>
              <w:t xml:space="preserve">Содержание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82" w:right="0" w:firstLine="314"/>
              <w:jc w:val="left"/>
            </w:pPr>
            <w:r>
              <w:rPr>
                <w:sz w:val="24"/>
              </w:rPr>
              <w:t xml:space="preserve">Формы внеурочной деятельности </w:t>
            </w:r>
          </w:p>
        </w:tc>
      </w:tr>
      <w:tr w:rsidR="007955F3">
        <w:trPr>
          <w:trHeight w:val="2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Читательская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В. Бианки. Лис и мышонок.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7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</w:tc>
      </w:tr>
      <w:tr w:rsidR="007955F3">
        <w:trPr>
          <w:trHeight w:val="299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грамотность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Русская народная сказка.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уроки; </w:t>
            </w:r>
          </w:p>
        </w:tc>
      </w:tr>
      <w:tr w:rsidR="007955F3">
        <w:trPr>
          <w:trHeight w:val="252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Мороз и заяц.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Деловые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 xml:space="preserve">. Живые грибы.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беседы;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Г. Цыферов. Петушок и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Участие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солнышко.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научно- </w:t>
            </w:r>
          </w:p>
        </w:tc>
      </w:tr>
      <w:tr w:rsidR="007955F3">
        <w:trPr>
          <w:trHeight w:val="299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1417"/>
                <w:tab w:val="right" w:pos="304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 xml:space="preserve">. Урок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52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дружбы.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ких </w:t>
            </w:r>
          </w:p>
        </w:tc>
      </w:tr>
      <w:tr w:rsidR="007955F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Грузинская сказка. Лев и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дискуссиях; </w:t>
            </w:r>
          </w:p>
        </w:tc>
      </w:tr>
      <w:tr w:rsidR="007955F3">
        <w:trPr>
          <w:trHeight w:val="251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заяц.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Практические </w:t>
            </w:r>
          </w:p>
        </w:tc>
      </w:tr>
      <w:tr w:rsidR="007955F3">
        <w:trPr>
          <w:trHeight w:val="554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Русская народная сказка. Как лиса училась летать.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упражнения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98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Е. Пермяк. Четыре брата.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74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Математическая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курочку </w:t>
            </w:r>
            <w:proofErr w:type="spellStart"/>
            <w:r>
              <w:rPr>
                <w:sz w:val="24"/>
              </w:rPr>
              <w:t>рябу</w:t>
            </w:r>
            <w:proofErr w:type="spellEnd"/>
            <w:r>
              <w:rPr>
                <w:sz w:val="24"/>
              </w:rPr>
              <w:t xml:space="preserve">, золотые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</w:tc>
      </w:tr>
      <w:tr w:rsidR="007955F3">
        <w:trPr>
          <w:trHeight w:val="251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грамотность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и простые яйца.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уроки;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козу, козлят и капусту.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Деловые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петушка и </w:t>
            </w:r>
            <w:proofErr w:type="spellStart"/>
            <w:r>
              <w:rPr>
                <w:sz w:val="24"/>
              </w:rPr>
              <w:t>жерновцы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беседы;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Как петушок и курочки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Участие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делили бобовые зернышки.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научно-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наливные яблочки.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1252"/>
                <w:tab w:val="center" w:pos="2045"/>
                <w:tab w:val="right" w:pos="304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 Машу </w:t>
            </w:r>
            <w:r>
              <w:rPr>
                <w:sz w:val="24"/>
              </w:rPr>
              <w:tab/>
              <w:t xml:space="preserve">и трех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ких </w:t>
            </w:r>
          </w:p>
        </w:tc>
      </w:tr>
      <w:tr w:rsidR="007955F3">
        <w:trPr>
          <w:trHeight w:val="252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медведей.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дискуссиях; </w:t>
            </w:r>
          </w:p>
        </w:tc>
      </w:tr>
      <w:tr w:rsidR="007955F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1320"/>
                <w:tab w:val="right" w:pos="304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 старика, старуху,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Практические </w:t>
            </w:r>
          </w:p>
        </w:tc>
      </w:tr>
      <w:tr w:rsidR="007955F3">
        <w:trPr>
          <w:trHeight w:val="254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волка и лисичку.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упражнения </w:t>
            </w:r>
          </w:p>
        </w:tc>
      </w:tr>
      <w:tr w:rsidR="007955F3">
        <w:trPr>
          <w:trHeight w:val="573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3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3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Про медведя, лису и </w:t>
            </w:r>
            <w:proofErr w:type="spellStart"/>
            <w:r>
              <w:rPr>
                <w:sz w:val="24"/>
              </w:rPr>
              <w:t>мишкин</w:t>
            </w:r>
            <w:proofErr w:type="spellEnd"/>
            <w:r>
              <w:rPr>
                <w:sz w:val="24"/>
              </w:rPr>
              <w:t xml:space="preserve"> мед.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3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74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6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Финансовая грамотность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За покупками.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Находчивый колобок.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уроки; </w:t>
            </w:r>
          </w:p>
        </w:tc>
      </w:tr>
      <w:tr w:rsidR="007955F3">
        <w:trPr>
          <w:trHeight w:val="299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1498"/>
                <w:tab w:val="right" w:pos="304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День рождения мухи-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Деловые </w:t>
            </w:r>
          </w:p>
        </w:tc>
      </w:tr>
      <w:tr w:rsidR="007955F3">
        <w:trPr>
          <w:trHeight w:val="25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цокотухи.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беседы;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1464"/>
                <w:tab w:val="right" w:pos="304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Буратино </w:t>
            </w:r>
            <w:r>
              <w:rPr>
                <w:sz w:val="24"/>
              </w:rPr>
              <w:tab/>
              <w:t xml:space="preserve">и карманные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Участие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деньги.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научно- </w:t>
            </w:r>
          </w:p>
        </w:tc>
      </w:tr>
      <w:tr w:rsidR="007955F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1332"/>
                <w:tab w:val="right" w:pos="304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Кот </w:t>
            </w:r>
            <w:r>
              <w:rPr>
                <w:sz w:val="24"/>
              </w:rPr>
              <w:tab/>
              <w:t xml:space="preserve">Василий продает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51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молоко.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ких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Лесной банк.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дискуссиях; </w:t>
            </w:r>
          </w:p>
        </w:tc>
      </w:tr>
      <w:tr w:rsidR="007955F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1113"/>
                <w:tab w:val="center" w:pos="1800"/>
                <w:tab w:val="right" w:pos="304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Как мужик и медведь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Практические </w:t>
            </w:r>
          </w:p>
        </w:tc>
      </w:tr>
      <w:tr w:rsidR="007955F3">
        <w:trPr>
          <w:trHeight w:val="254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lastRenderedPageBreak/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прибыль делили.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упражнения </w:t>
            </w:r>
          </w:p>
        </w:tc>
      </w:tr>
      <w:tr w:rsidR="007955F3">
        <w:trPr>
          <w:trHeight w:val="297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Как мужик золото менял.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74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Естественно-научная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1448"/>
                <w:tab w:val="right" w:pos="304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Как Иванушка хотел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</w:tc>
      </w:tr>
      <w:tr w:rsidR="007955F3">
        <w:trPr>
          <w:trHeight w:val="25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грамотность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попить водицы.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уроки; </w:t>
            </w:r>
          </w:p>
        </w:tc>
      </w:tr>
      <w:tr w:rsidR="007955F3">
        <w:trPr>
          <w:trHeight w:val="299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1933"/>
                <w:tab w:val="right" w:pos="304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Пятачок, Винни-пух и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Деловые </w:t>
            </w:r>
          </w:p>
        </w:tc>
      </w:tr>
      <w:tr w:rsidR="007955F3">
        <w:trPr>
          <w:trHeight w:val="251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воздушный шарик.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беседы; </w:t>
            </w:r>
          </w:p>
        </w:tc>
      </w:tr>
      <w:tr w:rsidR="007955F3">
        <w:trPr>
          <w:trHeight w:val="278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1164"/>
                <w:tab w:val="center" w:pos="1867"/>
                <w:tab w:val="right" w:pos="304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 репку и другие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Участие </w:t>
            </w:r>
          </w:p>
        </w:tc>
      </w:tr>
      <w:tr w:rsidR="007955F3">
        <w:trPr>
          <w:trHeight w:val="297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корнеплоды.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научно- </w:t>
            </w:r>
          </w:p>
        </w:tc>
      </w:tr>
      <w:tr w:rsidR="007955F3">
        <w:trPr>
          <w:trHeight w:val="26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Плывет, плывет кораблик.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1687"/>
                <w:tab w:val="right" w:pos="304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 Снегурочку и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ких </w:t>
            </w:r>
          </w:p>
        </w:tc>
      </w:tr>
      <w:tr w:rsidR="007955F3">
        <w:trPr>
          <w:trHeight w:val="251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превращения воды.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дискуссиях;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Как делили апельсин.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Практические </w:t>
            </w:r>
          </w:p>
        </w:tc>
      </w:tr>
      <w:tr w:rsidR="007955F3">
        <w:trPr>
          <w:trHeight w:val="552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Крошка енот и Тот, кто сидит в пруду.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упражнения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7955F3">
        <w:trPr>
          <w:trHeight w:val="278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Иванова соль.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7955F3">
        <w:trPr>
          <w:trHeight w:val="297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 xml:space="preserve">. Яблоко.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3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69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54" w:right="0" w:firstLine="0"/>
              <w:jc w:val="center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7955F3" w:rsidRDefault="00B676A8">
      <w:pPr>
        <w:spacing w:after="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1B356A" w:rsidRDefault="00B676A8" w:rsidP="001B356A">
      <w:pPr>
        <w:spacing w:after="0" w:line="259" w:lineRule="auto"/>
        <w:ind w:left="0" w:right="0" w:firstLine="0"/>
        <w:jc w:val="left"/>
        <w:rPr>
          <w:b/>
        </w:rPr>
      </w:pPr>
      <w:r>
        <w:rPr>
          <w:b/>
          <w:sz w:val="20"/>
        </w:rPr>
        <w:t xml:space="preserve"> </w:t>
      </w:r>
      <w:r w:rsidR="001B356A">
        <w:rPr>
          <w:b/>
        </w:rPr>
        <w:br w:type="page"/>
      </w:r>
    </w:p>
    <w:p w:rsidR="007955F3" w:rsidRDefault="00B676A8" w:rsidP="001B356A">
      <w:pPr>
        <w:spacing w:after="0" w:line="259" w:lineRule="auto"/>
        <w:ind w:left="10" w:right="-15"/>
        <w:jc w:val="center"/>
      </w:pPr>
      <w:r>
        <w:rPr>
          <w:b/>
        </w:rPr>
        <w:lastRenderedPageBreak/>
        <w:t>Календарно-тематическое планирование (1 класс)</w:t>
      </w:r>
    </w:p>
    <w:tbl>
      <w:tblPr>
        <w:tblStyle w:val="TableGrid"/>
        <w:tblW w:w="9712" w:type="dxa"/>
        <w:tblInd w:w="118" w:type="dxa"/>
        <w:tblLook w:val="04A0" w:firstRow="1" w:lastRow="0" w:firstColumn="1" w:lastColumn="0" w:noHBand="0" w:noVBand="1"/>
      </w:tblPr>
      <w:tblGrid>
        <w:gridCol w:w="806"/>
        <w:gridCol w:w="3221"/>
        <w:gridCol w:w="1131"/>
        <w:gridCol w:w="420"/>
        <w:gridCol w:w="710"/>
        <w:gridCol w:w="1191"/>
        <w:gridCol w:w="1131"/>
        <w:gridCol w:w="1102"/>
      </w:tblGrid>
      <w:tr w:rsidR="007955F3">
        <w:trPr>
          <w:trHeight w:val="286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14" w:line="259" w:lineRule="auto"/>
              <w:ind w:left="120" w:right="0" w:firstLine="0"/>
              <w:jc w:val="left"/>
            </w:pPr>
            <w:r>
              <w:rPr>
                <w:sz w:val="24"/>
              </w:rPr>
              <w:t xml:space="preserve">№ </w:t>
            </w:r>
          </w:p>
          <w:p w:rsidR="007955F3" w:rsidRDefault="00B676A8">
            <w:pPr>
              <w:spacing w:after="0" w:line="259" w:lineRule="auto"/>
              <w:ind w:left="142" w:right="0" w:firstLine="0"/>
              <w:jc w:val="left"/>
            </w:pPr>
            <w:r>
              <w:rPr>
                <w:sz w:val="24"/>
              </w:rPr>
              <w:t xml:space="preserve">п/п </w:t>
            </w:r>
          </w:p>
        </w:tc>
        <w:tc>
          <w:tcPr>
            <w:tcW w:w="3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Тема занятия 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39" w:right="0" w:hanging="24"/>
              <w:jc w:val="left"/>
            </w:pPr>
            <w:r>
              <w:rPr>
                <w:sz w:val="24"/>
              </w:rPr>
              <w:t xml:space="preserve">Всего часов </w:t>
            </w:r>
          </w:p>
        </w:tc>
        <w:tc>
          <w:tcPr>
            <w:tcW w:w="2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В том числе </w:t>
            </w: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2" w:right="0" w:firstLine="0"/>
              <w:jc w:val="left"/>
            </w:pPr>
            <w:r>
              <w:rPr>
                <w:sz w:val="24"/>
              </w:rPr>
              <w:t xml:space="preserve">Дата проведения </w:t>
            </w:r>
          </w:p>
        </w:tc>
      </w:tr>
      <w:tr w:rsidR="007955F3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2" w:right="0" w:firstLine="0"/>
              <w:jc w:val="left"/>
            </w:pPr>
            <w:r>
              <w:rPr>
                <w:sz w:val="24"/>
              </w:rPr>
              <w:t xml:space="preserve">Теория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6" w:right="0" w:firstLine="0"/>
              <w:jc w:val="left"/>
            </w:pPr>
            <w:r>
              <w:rPr>
                <w:sz w:val="24"/>
              </w:rPr>
              <w:t xml:space="preserve">Практика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32" w:right="0" w:firstLine="0"/>
              <w:jc w:val="left"/>
            </w:pPr>
            <w:proofErr w:type="spellStart"/>
            <w:r>
              <w:rPr>
                <w:sz w:val="24"/>
              </w:rPr>
              <w:t>Планир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Факт. </w:t>
            </w:r>
          </w:p>
        </w:tc>
      </w:tr>
      <w:tr w:rsidR="007955F3">
        <w:trPr>
          <w:trHeight w:val="28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44" w:firstLine="0"/>
              <w:jc w:val="righ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0" w:right="0" w:firstLine="0"/>
              <w:jc w:val="left"/>
            </w:pPr>
            <w:r>
              <w:rPr>
                <w:sz w:val="24"/>
              </w:rPr>
              <w:t xml:space="preserve">В. Бианки. Лис и мышонок.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9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</w:pPr>
            <w:r>
              <w:rPr>
                <w:sz w:val="24"/>
              </w:rPr>
              <w:t xml:space="preserve">Русская народная сказка. Мороз и заяц.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9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1" w:firstLine="0"/>
              <w:jc w:val="right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 xml:space="preserve">. Живые грибы.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59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2"/>
              <w:jc w:val="left"/>
            </w:pPr>
            <w:r>
              <w:rPr>
                <w:sz w:val="24"/>
              </w:rPr>
              <w:t xml:space="preserve">Г. Цыферов. Петушок и солнышко.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Пляцковский</w:t>
            </w:r>
            <w:proofErr w:type="spellEnd"/>
            <w:r>
              <w:rPr>
                <w:sz w:val="24"/>
              </w:rPr>
              <w:t xml:space="preserve">. Урок дружбы.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Грузинская   сказка. Лев и заяц.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7.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</w:pPr>
            <w:r>
              <w:rPr>
                <w:sz w:val="24"/>
              </w:rPr>
              <w:t xml:space="preserve">Русская народная сказка. Как лиса училась летать.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70" w:right="0" w:firstLine="0"/>
              <w:jc w:val="left"/>
            </w:pPr>
            <w:r>
              <w:rPr>
                <w:sz w:val="24"/>
              </w:rPr>
              <w:t xml:space="preserve">8.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Е. Пермяк. Четыре брата.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59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9.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2"/>
            </w:pPr>
            <w:r>
              <w:rPr>
                <w:sz w:val="24"/>
              </w:rPr>
              <w:t xml:space="preserve">Про курочку </w:t>
            </w:r>
            <w:proofErr w:type="spellStart"/>
            <w:r>
              <w:rPr>
                <w:sz w:val="24"/>
              </w:rPr>
              <w:t>рябу</w:t>
            </w:r>
            <w:proofErr w:type="spellEnd"/>
            <w:r>
              <w:rPr>
                <w:sz w:val="24"/>
              </w:rPr>
              <w:t xml:space="preserve">, золотые и простые яйца.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10.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 козу, козлят и капусту.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11.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 петушка и </w:t>
            </w:r>
            <w:proofErr w:type="spellStart"/>
            <w:r>
              <w:rPr>
                <w:sz w:val="24"/>
              </w:rPr>
              <w:t>жерновцы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12.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</w:pPr>
            <w:r>
              <w:rPr>
                <w:sz w:val="24"/>
              </w:rPr>
              <w:t xml:space="preserve">Как петушок и курочки делили бобовые зернышки.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13.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 наливные яблочки.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14.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 Машу и трех медведей.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15.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</w:pPr>
            <w:r>
              <w:rPr>
                <w:sz w:val="24"/>
              </w:rPr>
              <w:t xml:space="preserve">Про старика, старуху, волка и лисичку.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16.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 медведя, лису и </w:t>
            </w:r>
            <w:proofErr w:type="spellStart"/>
            <w:r>
              <w:rPr>
                <w:sz w:val="24"/>
              </w:rPr>
              <w:t>мишкин</w:t>
            </w:r>
            <w:proofErr w:type="spellEnd"/>
            <w:r>
              <w:rPr>
                <w:sz w:val="24"/>
              </w:rPr>
              <w:t xml:space="preserve"> мед.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17.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За покупками.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18.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Находчивый колобок.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59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19.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День </w:t>
            </w:r>
            <w:r>
              <w:rPr>
                <w:sz w:val="24"/>
              </w:rPr>
              <w:tab/>
              <w:t xml:space="preserve">рождения мухи- цокотухи.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56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20.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Буратино и карманные деньги.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56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21.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Кот Василий продает молоко.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26" w:firstLine="0"/>
              <w:jc w:val="right"/>
            </w:pPr>
            <w:r>
              <w:rPr>
                <w:sz w:val="24"/>
              </w:rPr>
              <w:t>22.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-26" w:right="0" w:firstLine="0"/>
              <w:jc w:val="left"/>
            </w:pPr>
            <w:r>
              <w:rPr>
                <w:sz w:val="24"/>
              </w:rPr>
              <w:t xml:space="preserve"> Лесной банк.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23.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tabs>
                <w:tab w:val="center" w:pos="1156"/>
                <w:tab w:val="center" w:pos="1882"/>
                <w:tab w:val="right" w:pos="322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Как мужик и медведь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прибыль делили.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55F3" w:rsidRDefault="00B676A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29" w:firstLine="0"/>
              <w:jc w:val="right"/>
            </w:pPr>
            <w:r>
              <w:rPr>
                <w:sz w:val="24"/>
              </w:rPr>
              <w:t>24.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-29" w:right="0" w:firstLine="0"/>
              <w:jc w:val="left"/>
            </w:pPr>
            <w:r>
              <w:rPr>
                <w:sz w:val="24"/>
              </w:rPr>
              <w:t xml:space="preserve"> Как мужик золото менял.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29" w:firstLine="0"/>
              <w:jc w:val="right"/>
            </w:pPr>
            <w:r>
              <w:rPr>
                <w:sz w:val="24"/>
              </w:rPr>
              <w:t>25.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hanging="139"/>
              <w:jc w:val="left"/>
            </w:pPr>
            <w:r>
              <w:rPr>
                <w:sz w:val="24"/>
              </w:rPr>
              <w:t xml:space="preserve"> Как Иванушка хотел попить водицы.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26.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Пятачок, Винни-пух и воздушный шарик.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559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lastRenderedPageBreak/>
              <w:t xml:space="preserve">27.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 репку и другие корнеплоды.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29" w:firstLine="0"/>
              <w:jc w:val="right"/>
            </w:pPr>
            <w:r>
              <w:rPr>
                <w:sz w:val="24"/>
              </w:rPr>
              <w:t>28.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-29" w:right="0" w:firstLine="0"/>
              <w:jc w:val="left"/>
            </w:pPr>
            <w:r>
              <w:rPr>
                <w:sz w:val="24"/>
              </w:rPr>
              <w:t xml:space="preserve"> Плывет, плывет кораблик.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6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29" w:firstLine="0"/>
              <w:jc w:val="right"/>
            </w:pPr>
            <w:r>
              <w:rPr>
                <w:sz w:val="24"/>
              </w:rPr>
              <w:t>29.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hanging="139"/>
              <w:jc w:val="left"/>
            </w:pPr>
            <w:r>
              <w:rPr>
                <w:sz w:val="24"/>
              </w:rPr>
              <w:t xml:space="preserve"> Про Снегурочку и превращения воды.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24" w:firstLine="0"/>
              <w:jc w:val="right"/>
            </w:pPr>
            <w:r>
              <w:rPr>
                <w:sz w:val="24"/>
              </w:rPr>
              <w:t>30.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-24" w:right="0" w:firstLine="0"/>
              <w:jc w:val="left"/>
            </w:pPr>
            <w:r>
              <w:rPr>
                <w:sz w:val="24"/>
              </w:rPr>
              <w:t xml:space="preserve"> Как делили апельсин.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29" w:firstLine="0"/>
              <w:jc w:val="right"/>
            </w:pPr>
            <w:r>
              <w:rPr>
                <w:sz w:val="24"/>
              </w:rPr>
              <w:t>31.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hanging="139"/>
            </w:pPr>
            <w:r>
              <w:rPr>
                <w:sz w:val="24"/>
              </w:rPr>
              <w:t xml:space="preserve"> Крошка енот и Тот, кто сидит в пруду.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29" w:firstLine="0"/>
              <w:jc w:val="right"/>
            </w:pPr>
            <w:r>
              <w:rPr>
                <w:sz w:val="24"/>
              </w:rPr>
              <w:t>32.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-29" w:right="0" w:firstLine="0"/>
              <w:jc w:val="left"/>
            </w:pPr>
            <w:r>
              <w:rPr>
                <w:sz w:val="24"/>
              </w:rPr>
              <w:t xml:space="preserve"> Иванова соль.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33.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 xml:space="preserve">. Яблоко.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0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9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24" w:firstLine="0"/>
              <w:jc w:val="right"/>
            </w:pPr>
            <w:r>
              <w:rPr>
                <w:b/>
                <w:sz w:val="24"/>
              </w:rPr>
              <w:t xml:space="preserve">Итого: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55F3" w:rsidRDefault="00B676A8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  <w:sz w:val="24"/>
              </w:rPr>
              <w:t xml:space="preserve">17 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5" w:right="0" w:firstLine="0"/>
              <w:jc w:val="left"/>
            </w:pPr>
            <w:r>
              <w:rPr>
                <w:b/>
                <w:sz w:val="24"/>
              </w:rPr>
              <w:t xml:space="preserve">17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1B356A" w:rsidRDefault="00B676A8" w:rsidP="001B356A">
      <w:pPr>
        <w:spacing w:after="0" w:line="259" w:lineRule="auto"/>
        <w:ind w:left="0" w:right="0" w:firstLine="0"/>
        <w:jc w:val="left"/>
        <w:rPr>
          <w:b/>
          <w:sz w:val="20"/>
        </w:rPr>
      </w:pPr>
      <w:r>
        <w:rPr>
          <w:b/>
          <w:sz w:val="20"/>
        </w:rPr>
        <w:t xml:space="preserve">  </w:t>
      </w:r>
    </w:p>
    <w:p w:rsidR="001B356A" w:rsidRDefault="001B356A">
      <w:pPr>
        <w:spacing w:after="160" w:line="259" w:lineRule="auto"/>
        <w:ind w:left="0" w:right="0" w:firstLine="0"/>
        <w:jc w:val="left"/>
        <w:rPr>
          <w:b/>
          <w:sz w:val="20"/>
        </w:rPr>
      </w:pPr>
      <w:r>
        <w:rPr>
          <w:b/>
          <w:sz w:val="20"/>
        </w:rPr>
        <w:br w:type="page"/>
      </w:r>
    </w:p>
    <w:p w:rsidR="007955F3" w:rsidRDefault="00B676A8" w:rsidP="001B356A">
      <w:pPr>
        <w:spacing w:after="0" w:line="259" w:lineRule="auto"/>
        <w:ind w:left="0" w:right="0" w:firstLine="0"/>
        <w:jc w:val="center"/>
      </w:pPr>
      <w:r>
        <w:rPr>
          <w:b/>
        </w:rPr>
        <w:lastRenderedPageBreak/>
        <w:t>Содержание программы 2 класс (34 ч)</w:t>
      </w:r>
    </w:p>
    <w:tbl>
      <w:tblPr>
        <w:tblStyle w:val="TableGrid"/>
        <w:tblW w:w="9719" w:type="dxa"/>
        <w:tblInd w:w="113" w:type="dxa"/>
        <w:tblCellMar>
          <w:left w:w="5" w:type="dxa"/>
          <w:right w:w="43" w:type="dxa"/>
        </w:tblCellMar>
        <w:tblLook w:val="04A0" w:firstRow="1" w:lastRow="0" w:firstColumn="1" w:lastColumn="0" w:noHBand="0" w:noVBand="1"/>
      </w:tblPr>
      <w:tblGrid>
        <w:gridCol w:w="816"/>
        <w:gridCol w:w="2837"/>
        <w:gridCol w:w="1133"/>
        <w:gridCol w:w="3109"/>
        <w:gridCol w:w="1824"/>
      </w:tblGrid>
      <w:tr w:rsidR="007955F3">
        <w:trPr>
          <w:trHeight w:val="8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15" w:line="259" w:lineRule="auto"/>
              <w:ind w:left="47" w:right="0" w:firstLine="0"/>
              <w:jc w:val="center"/>
            </w:pPr>
            <w:r>
              <w:rPr>
                <w:sz w:val="24"/>
              </w:rPr>
              <w:t xml:space="preserve">№ </w:t>
            </w:r>
          </w:p>
          <w:p w:rsidR="007955F3" w:rsidRDefault="00B676A8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п/п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811" w:right="0" w:firstLine="0"/>
              <w:jc w:val="left"/>
            </w:pPr>
            <w:r>
              <w:rPr>
                <w:sz w:val="24"/>
              </w:rPr>
              <w:t xml:space="preserve">Раздел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2" w:right="0" w:hanging="70"/>
              <w:jc w:val="left"/>
            </w:pPr>
            <w:r>
              <w:rPr>
                <w:sz w:val="24"/>
              </w:rPr>
              <w:t xml:space="preserve">Кол-во часов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58" w:right="0" w:firstLine="0"/>
              <w:jc w:val="left"/>
            </w:pPr>
            <w:r>
              <w:rPr>
                <w:sz w:val="24"/>
              </w:rPr>
              <w:t xml:space="preserve">Содержание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87" w:right="0" w:firstLine="310"/>
              <w:jc w:val="left"/>
            </w:pPr>
            <w:r>
              <w:rPr>
                <w:sz w:val="24"/>
              </w:rPr>
              <w:t xml:space="preserve">Формы внеурочной деятельности </w:t>
            </w:r>
          </w:p>
        </w:tc>
      </w:tr>
      <w:tr w:rsidR="007955F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Читательская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Михаил Пришвин. Беличья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7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</w:tc>
      </w:tr>
      <w:tr w:rsidR="007955F3">
        <w:trPr>
          <w:trHeight w:val="251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грамотность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память.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уроки; </w:t>
            </w:r>
          </w:p>
        </w:tc>
      </w:tr>
      <w:tr w:rsidR="007955F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1590"/>
                <w:tab w:val="right" w:pos="306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И. Соколов-Микитов. В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Деловые </w:t>
            </w:r>
          </w:p>
        </w:tc>
      </w:tr>
      <w:tr w:rsidR="007955F3">
        <w:trPr>
          <w:trHeight w:val="252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берлоге.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беседы;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Лев Толстой. Зайцы.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Участие </w:t>
            </w:r>
          </w:p>
        </w:tc>
      </w:tr>
      <w:tr w:rsidR="007955F3">
        <w:trPr>
          <w:trHeight w:val="299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Николай Сладков. Веселая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научно- </w:t>
            </w:r>
          </w:p>
        </w:tc>
      </w:tr>
      <w:tr w:rsidR="007955F3">
        <w:trPr>
          <w:trHeight w:val="25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игра.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Обыкновенные кроты.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ких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Эдуард </w:t>
            </w:r>
            <w:proofErr w:type="spellStart"/>
            <w:r>
              <w:rPr>
                <w:sz w:val="24"/>
              </w:rPr>
              <w:t>Шим</w:t>
            </w:r>
            <w:proofErr w:type="spellEnd"/>
            <w:r>
              <w:rPr>
                <w:sz w:val="24"/>
              </w:rPr>
              <w:t xml:space="preserve">. Тяжкий труд.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дискуссиях;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Полевой хомяк.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Практические </w:t>
            </w:r>
          </w:p>
        </w:tc>
      </w:tr>
      <w:tr w:rsidR="007955F3">
        <w:trPr>
          <w:trHeight w:val="282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бобров.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упражнения </w:t>
            </w:r>
          </w:p>
        </w:tc>
      </w:tr>
      <w:tr w:rsidR="007955F3">
        <w:trPr>
          <w:trHeight w:val="566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Позвоночные животные.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94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8,5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6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Математическая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беличьи запасы.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грамотность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Медвежье, потомство.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уроки;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зайчат и зайчиху.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Деловые </w:t>
            </w:r>
          </w:p>
        </w:tc>
      </w:tr>
      <w:tr w:rsidR="007955F3">
        <w:trPr>
          <w:trHeight w:val="278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Лисьи забавы.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беседы;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крота.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Участие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ежа.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научно-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полевого хомяка.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Бобры строители.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ких </w:t>
            </w:r>
          </w:p>
        </w:tc>
      </w:tr>
      <w:tr w:rsidR="007955F3">
        <w:trPr>
          <w:trHeight w:val="845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  <w:p w:rsidR="007955F3" w:rsidRDefault="00B676A8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Встреча друзей. </w:t>
            </w:r>
          </w:p>
          <w:p w:rsidR="007955F3" w:rsidRDefault="00B676A8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дискуссиях; Практические упражнения </w:t>
            </w:r>
          </w:p>
        </w:tc>
      </w:tr>
      <w:tr w:rsidR="007955F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94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8,5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Финансовая грамотность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Беличьи деньги.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</w:tc>
      </w:tr>
      <w:tr w:rsidR="007955F3">
        <w:trPr>
          <w:trHeight w:val="28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right" w:pos="306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Поврежденные и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уроки; </w:t>
            </w:r>
          </w:p>
        </w:tc>
      </w:tr>
      <w:tr w:rsidR="007955F3">
        <w:trPr>
          <w:trHeight w:val="252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256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фальшивые деньги.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Деловые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256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Банковская карта.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беседы;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2107"/>
                <w:tab w:val="right" w:pos="306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Безопасность денег на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Участие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256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банковской карте.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научно-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256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 кредиты.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256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 вклады.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ких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256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Ловушки для денег.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дискуссиях; </w:t>
            </w:r>
          </w:p>
        </w:tc>
      </w:tr>
      <w:tr w:rsidR="007955F3">
        <w:trPr>
          <w:trHeight w:val="28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tabs>
                <w:tab w:val="center" w:pos="256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Такие разные деньги.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Практические </w:t>
            </w:r>
          </w:p>
        </w:tc>
      </w:tr>
      <w:tr w:rsidR="007955F3">
        <w:trPr>
          <w:trHeight w:val="297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tabs>
                <w:tab w:val="center" w:pos="256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Встреча друзей.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упражнения </w:t>
            </w:r>
          </w:p>
        </w:tc>
      </w:tr>
      <w:tr w:rsidR="007955F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85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8,5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6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Естественно-научная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белочку и погоду.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грамотность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Лесные сладкоежки.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уроки;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зайчишку и овощи.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Деловые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Лисьи норы.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беседы;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Корень часть растения.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Участие </w:t>
            </w:r>
          </w:p>
        </w:tc>
      </w:tr>
      <w:tr w:rsidR="007955F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Занимательные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научно- </w:t>
            </w:r>
          </w:p>
        </w:tc>
      </w:tr>
      <w:tr w:rsidR="007955F3">
        <w:trPr>
          <w:trHeight w:val="252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особенности яблока.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хомяка и его запасы.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ких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Материал для плотин.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дискуссиях; </w:t>
            </w:r>
          </w:p>
        </w:tc>
      </w:tr>
      <w:tr w:rsidR="007955F3">
        <w:trPr>
          <w:trHeight w:val="574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Позвоночные животные.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Практические упражнения </w:t>
            </w:r>
          </w:p>
        </w:tc>
      </w:tr>
      <w:tr w:rsidR="007955F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82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8,5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33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69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b/>
              </w:rPr>
              <w:t xml:space="preserve">34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7955F3" w:rsidRDefault="00B676A8">
      <w:pPr>
        <w:spacing w:after="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7955F3" w:rsidRDefault="00B676A8" w:rsidP="00B676A8">
      <w:pPr>
        <w:spacing w:after="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7955F3" w:rsidRDefault="00B676A8" w:rsidP="001B356A">
      <w:pPr>
        <w:spacing w:after="0" w:line="259" w:lineRule="auto"/>
        <w:ind w:left="10" w:right="-15"/>
        <w:jc w:val="center"/>
      </w:pPr>
      <w:r>
        <w:rPr>
          <w:b/>
        </w:rPr>
        <w:t>Календарно-тематическое планирование (2 класс)</w:t>
      </w:r>
    </w:p>
    <w:tbl>
      <w:tblPr>
        <w:tblStyle w:val="TableGrid"/>
        <w:tblW w:w="9712" w:type="dxa"/>
        <w:tblInd w:w="118" w:type="dxa"/>
        <w:tblLook w:val="04A0" w:firstRow="1" w:lastRow="0" w:firstColumn="1" w:lastColumn="0" w:noHBand="0" w:noVBand="1"/>
      </w:tblPr>
      <w:tblGrid>
        <w:gridCol w:w="806"/>
        <w:gridCol w:w="3221"/>
        <w:gridCol w:w="1131"/>
        <w:gridCol w:w="1130"/>
        <w:gridCol w:w="1191"/>
        <w:gridCol w:w="1131"/>
        <w:gridCol w:w="1102"/>
      </w:tblGrid>
      <w:tr w:rsidR="007955F3">
        <w:trPr>
          <w:trHeight w:val="286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15" w:line="259" w:lineRule="auto"/>
              <w:ind w:left="120" w:right="0" w:firstLine="0"/>
              <w:jc w:val="left"/>
            </w:pPr>
            <w:r>
              <w:rPr>
                <w:sz w:val="24"/>
              </w:rPr>
              <w:t xml:space="preserve">№ </w:t>
            </w:r>
          </w:p>
          <w:p w:rsidR="007955F3" w:rsidRDefault="00B676A8">
            <w:pPr>
              <w:spacing w:after="0" w:line="259" w:lineRule="auto"/>
              <w:ind w:left="142" w:right="0" w:firstLine="0"/>
              <w:jc w:val="left"/>
            </w:pPr>
            <w:r>
              <w:rPr>
                <w:sz w:val="24"/>
              </w:rPr>
              <w:t xml:space="preserve">п/п </w:t>
            </w:r>
          </w:p>
        </w:tc>
        <w:tc>
          <w:tcPr>
            <w:tcW w:w="3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Тема занятия 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39" w:right="0" w:hanging="24"/>
              <w:jc w:val="left"/>
            </w:pPr>
            <w:r>
              <w:rPr>
                <w:sz w:val="24"/>
              </w:rPr>
              <w:t xml:space="preserve">Всего часов 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В том числе </w:t>
            </w: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2" w:right="0" w:firstLine="0"/>
              <w:jc w:val="left"/>
            </w:pPr>
            <w:r>
              <w:rPr>
                <w:sz w:val="24"/>
              </w:rPr>
              <w:t xml:space="preserve">Дата проведения </w:t>
            </w:r>
          </w:p>
        </w:tc>
      </w:tr>
      <w:tr w:rsidR="007955F3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Теория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8" w:right="0" w:firstLine="0"/>
              <w:jc w:val="left"/>
            </w:pPr>
            <w:r>
              <w:rPr>
                <w:sz w:val="24"/>
              </w:rPr>
              <w:t xml:space="preserve">Практика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32" w:right="0" w:firstLine="0"/>
              <w:jc w:val="left"/>
            </w:pPr>
            <w:proofErr w:type="spellStart"/>
            <w:r>
              <w:rPr>
                <w:sz w:val="24"/>
              </w:rPr>
              <w:t>Планир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Факт.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Михаил Пришвин. Беличья память.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 беличьи запасы.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Беличьи деньги.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 белочку и погоду.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И. Соколов-Микитов. В берлоге.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Медвежье потомство.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46" w:firstLine="0"/>
              <w:jc w:val="right"/>
            </w:pPr>
            <w:r>
              <w:rPr>
                <w:sz w:val="24"/>
              </w:rPr>
              <w:t xml:space="preserve">7.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10"/>
              <w:jc w:val="left"/>
            </w:pPr>
            <w:r>
              <w:rPr>
                <w:sz w:val="24"/>
              </w:rPr>
              <w:t xml:space="preserve">Поврежденные и фальшивые деньги.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8.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Лесные сладкоежки.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9.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Лев Толстой. Зайцы.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10.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 зайчат и зайчиху.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11.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Банковская карта.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12.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 зайчишку и овощи.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6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13.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Николай Сладков. Веселая игра.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14.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Лисьи забавы.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29" w:firstLine="0"/>
              <w:jc w:val="right"/>
            </w:pPr>
            <w:r>
              <w:rPr>
                <w:sz w:val="24"/>
              </w:rPr>
              <w:t>15.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hanging="139"/>
              <w:jc w:val="left"/>
            </w:pPr>
            <w:r>
              <w:rPr>
                <w:sz w:val="24"/>
              </w:rPr>
              <w:t xml:space="preserve"> Безопасность денег на банковской карте.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16.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Лисьи норы.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955F3" w:rsidRDefault="00B676A8">
      <w:pPr>
        <w:spacing w:after="0" w:line="259" w:lineRule="auto"/>
        <w:ind w:left="2323" w:right="0" w:firstLine="0"/>
        <w:jc w:val="center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7955F3" w:rsidRDefault="007955F3" w:rsidP="001B356A">
      <w:pPr>
        <w:ind w:left="0" w:firstLine="0"/>
      </w:pPr>
    </w:p>
    <w:tbl>
      <w:tblPr>
        <w:tblStyle w:val="TableGrid"/>
        <w:tblW w:w="9712" w:type="dxa"/>
        <w:tblInd w:w="118" w:type="dxa"/>
        <w:tblCellMar>
          <w:left w:w="5" w:type="dxa"/>
        </w:tblCellMar>
        <w:tblLook w:val="04A0" w:firstRow="1" w:lastRow="0" w:firstColumn="1" w:lastColumn="0" w:noHBand="0" w:noVBand="1"/>
      </w:tblPr>
      <w:tblGrid>
        <w:gridCol w:w="807"/>
        <w:gridCol w:w="3221"/>
        <w:gridCol w:w="1131"/>
        <w:gridCol w:w="1130"/>
        <w:gridCol w:w="1190"/>
        <w:gridCol w:w="1131"/>
        <w:gridCol w:w="1102"/>
      </w:tblGrid>
      <w:tr w:rsidR="007955F3" w:rsidTr="001B356A"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17.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Обыкновенные кроты.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18.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 крота.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19.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 кредиты.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20.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Корень часть растения.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21.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Эдуард </w:t>
            </w:r>
            <w:proofErr w:type="spellStart"/>
            <w:r>
              <w:rPr>
                <w:sz w:val="24"/>
              </w:rPr>
              <w:t>Шим</w:t>
            </w:r>
            <w:proofErr w:type="spellEnd"/>
            <w:r>
              <w:rPr>
                <w:sz w:val="24"/>
              </w:rPr>
              <w:t xml:space="preserve">. Тяжкий труд.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22.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 ежа.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23.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 вклады.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559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24.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Занимательные особенности яблока.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25.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Полевой хомяк.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26.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 полевого хомяка.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27.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Ловушки для денег.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28.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 хомяка и его запасы.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29.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 бобров.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30.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Бобры строители.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31.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Такие разные деньги.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32.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Материал для плотин.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33.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Позвоночные животные.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34.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Встреча друзей.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24" w:firstLine="0"/>
              <w:jc w:val="right"/>
            </w:pPr>
            <w:r>
              <w:rPr>
                <w:b/>
                <w:sz w:val="24"/>
              </w:rPr>
              <w:t xml:space="preserve">Итого: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sz w:val="24"/>
              </w:rPr>
              <w:t xml:space="preserve">17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  <w:sz w:val="24"/>
              </w:rPr>
              <w:t xml:space="preserve">17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955F3" w:rsidRDefault="00B676A8">
      <w:pPr>
        <w:spacing w:after="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7955F3" w:rsidRDefault="00B676A8">
      <w:pPr>
        <w:spacing w:after="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7955F3" w:rsidRDefault="00B676A8">
      <w:pPr>
        <w:spacing w:after="48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7955F3" w:rsidRDefault="00B676A8">
      <w:pPr>
        <w:spacing w:after="130" w:line="259" w:lineRule="auto"/>
        <w:ind w:left="0" w:right="0" w:firstLine="0"/>
        <w:jc w:val="left"/>
      </w:pPr>
      <w:r>
        <w:rPr>
          <w:b/>
          <w:sz w:val="26"/>
        </w:rPr>
        <w:t xml:space="preserve"> </w:t>
      </w:r>
    </w:p>
    <w:p w:rsidR="007955F3" w:rsidRDefault="00B676A8" w:rsidP="001B356A">
      <w:pPr>
        <w:spacing w:after="0" w:line="259" w:lineRule="auto"/>
        <w:ind w:left="10" w:right="-64"/>
        <w:jc w:val="center"/>
      </w:pPr>
      <w:r>
        <w:rPr>
          <w:b/>
        </w:rPr>
        <w:t xml:space="preserve">Содержание программы 3 класс (34 ч) </w:t>
      </w:r>
    </w:p>
    <w:tbl>
      <w:tblPr>
        <w:tblStyle w:val="TableGrid"/>
        <w:tblW w:w="9719" w:type="dxa"/>
        <w:tblInd w:w="113" w:type="dxa"/>
        <w:tblCellMar>
          <w:left w:w="5" w:type="dxa"/>
          <w:right w:w="74" w:type="dxa"/>
        </w:tblCellMar>
        <w:tblLook w:val="04A0" w:firstRow="1" w:lastRow="0" w:firstColumn="1" w:lastColumn="0" w:noHBand="0" w:noVBand="1"/>
      </w:tblPr>
      <w:tblGrid>
        <w:gridCol w:w="816"/>
        <w:gridCol w:w="2837"/>
        <w:gridCol w:w="1133"/>
        <w:gridCol w:w="3109"/>
        <w:gridCol w:w="1824"/>
      </w:tblGrid>
      <w:tr w:rsidR="007955F3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15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№ </w:t>
            </w:r>
          </w:p>
          <w:p w:rsidR="007955F3" w:rsidRDefault="00B676A8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4"/>
              </w:rPr>
              <w:t xml:space="preserve">п/п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811" w:right="0" w:firstLine="0"/>
              <w:jc w:val="left"/>
            </w:pPr>
            <w:r>
              <w:rPr>
                <w:sz w:val="24"/>
              </w:rPr>
              <w:t xml:space="preserve">Раздел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4" w:right="0" w:hanging="74"/>
              <w:jc w:val="left"/>
            </w:pPr>
            <w:r>
              <w:rPr>
                <w:sz w:val="24"/>
              </w:rPr>
              <w:t xml:space="preserve">Кол-во часов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58" w:right="0" w:firstLine="0"/>
              <w:jc w:val="left"/>
            </w:pPr>
            <w:r>
              <w:rPr>
                <w:sz w:val="24"/>
              </w:rPr>
              <w:t xml:space="preserve">Содержание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87" w:right="0" w:firstLine="310"/>
              <w:jc w:val="left"/>
            </w:pPr>
            <w:r>
              <w:rPr>
                <w:sz w:val="24"/>
              </w:rPr>
              <w:t xml:space="preserve">Формы внеурочной деятельности </w:t>
            </w:r>
          </w:p>
        </w:tc>
      </w:tr>
      <w:tr w:rsidR="007955F3">
        <w:trPr>
          <w:trHeight w:val="2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Читательская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дождевого червяка.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7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грамотность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Кальций.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уроки;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Сколько весит облако?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Деловые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Хлеб, всему голова.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беседы;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мел.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Участие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мыло.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научно-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История свечи.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1126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Магнит. </w:t>
            </w:r>
          </w:p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ких дискуссиях; Практические упражнения </w:t>
            </w:r>
          </w:p>
        </w:tc>
      </w:tr>
      <w:tr w:rsidR="007955F3">
        <w:trPr>
          <w:trHeight w:val="28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lastRenderedPageBreak/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63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6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Естественно-научная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Дождевые черви.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грамотность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Полезный кальций.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уроки;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облака.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Деловые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хлеб и дрожжи.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беседы; </w:t>
            </w:r>
          </w:p>
        </w:tc>
      </w:tr>
      <w:tr w:rsidR="007955F3">
        <w:trPr>
          <w:trHeight w:val="276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Интересное вещество мел.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Участие </w:t>
            </w:r>
          </w:p>
        </w:tc>
      </w:tr>
      <w:tr w:rsidR="007955F3">
        <w:trPr>
          <w:trHeight w:val="299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94" w:right="0" w:firstLine="0"/>
              <w:jc w:val="left"/>
            </w:pPr>
            <w:r>
              <w:rPr>
                <w:sz w:val="24"/>
              </w:rPr>
              <w:t xml:space="preserve">Чем интересно мыло и как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научно- </w:t>
            </w:r>
          </w:p>
        </w:tc>
      </w:tr>
      <w:tr w:rsidR="007955F3">
        <w:trPr>
          <w:trHeight w:val="25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оно «работает»?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 свечи.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ких </w:t>
            </w:r>
          </w:p>
        </w:tc>
      </w:tr>
      <w:tr w:rsidR="007955F3">
        <w:trPr>
          <w:trHeight w:val="853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4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4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Волшебный Магнит. </w:t>
            </w:r>
          </w:p>
          <w:p w:rsidR="007955F3" w:rsidRDefault="00B676A8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дискуссиях; Практические упражнения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73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6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Финансовая грамотность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Что такое «бюджет»?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77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Семейный бюджет.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уроки;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97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Откуда в семье берутся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Деловые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5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деньги? Зарплата.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беседы;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Откуда в семье берутся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Участие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30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деньги? Пенсия и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научно-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52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социальные пособия.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99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Откуда в семье берутся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ких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деньги? Наследство, вклад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дискуссиях;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52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выигрыш.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Практические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552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упражнения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827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24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24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24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576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9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9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Как сэкономить семейные деньги?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9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8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73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Математическая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Расходы и доходы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53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грамотность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бюджета.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уроки;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97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Планируем семейный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Деловые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51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бюджет.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беседы;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75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Подсчитываем семейный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Участие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74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доход.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научно-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77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Пенсии и пособия.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99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Подсчитываем случайные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ких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5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(нерегулярные) доходы.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дискуссиях;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77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Подсчитываем расходы.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Практические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550"/>
        </w:trPr>
        <w:tc>
          <w:tcPr>
            <w:tcW w:w="8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lastRenderedPageBreak/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Расходы на обязательные платежи.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упражнения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575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Подсчитываем сэкономленные деньги. </w:t>
            </w:r>
          </w:p>
        </w:tc>
        <w:tc>
          <w:tcPr>
            <w:tcW w:w="1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7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8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73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Проверочные работы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Проверь себя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blPrEx>
          <w:tblCellMar>
            <w:right w:w="64" w:type="dxa"/>
          </w:tblCellMar>
        </w:tblPrEx>
        <w:trPr>
          <w:trHeight w:val="33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69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4" w:right="0" w:firstLine="0"/>
              <w:jc w:val="center"/>
            </w:pPr>
            <w:r>
              <w:rPr>
                <w:b/>
              </w:rPr>
              <w:t xml:space="preserve">34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7955F3" w:rsidRDefault="00B676A8">
      <w:pPr>
        <w:spacing w:after="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7955F3" w:rsidRDefault="00B676A8">
      <w:pPr>
        <w:spacing w:after="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7955F3" w:rsidRDefault="00B676A8">
      <w:pPr>
        <w:spacing w:after="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7955F3" w:rsidRDefault="00B676A8">
      <w:pPr>
        <w:spacing w:after="237" w:line="259" w:lineRule="auto"/>
        <w:ind w:left="0" w:right="0" w:firstLine="0"/>
        <w:jc w:val="left"/>
      </w:pPr>
      <w:r>
        <w:rPr>
          <w:b/>
          <w:sz w:val="16"/>
        </w:rPr>
        <w:t xml:space="preserve"> </w:t>
      </w:r>
    </w:p>
    <w:p w:rsidR="007955F3" w:rsidRDefault="00B676A8" w:rsidP="001B356A">
      <w:pPr>
        <w:spacing w:after="0" w:line="259" w:lineRule="auto"/>
        <w:ind w:left="10" w:right="-15"/>
        <w:jc w:val="center"/>
      </w:pPr>
      <w:r>
        <w:rPr>
          <w:b/>
        </w:rPr>
        <w:t>Календарно-тематическое планирование (3 класс)</w:t>
      </w:r>
    </w:p>
    <w:tbl>
      <w:tblPr>
        <w:tblStyle w:val="TableGrid"/>
        <w:tblW w:w="9712" w:type="dxa"/>
        <w:tblInd w:w="118" w:type="dxa"/>
        <w:tblCellMar>
          <w:left w:w="5" w:type="dxa"/>
          <w:right w:w="12" w:type="dxa"/>
        </w:tblCellMar>
        <w:tblLook w:val="04A0" w:firstRow="1" w:lastRow="0" w:firstColumn="1" w:lastColumn="0" w:noHBand="0" w:noVBand="1"/>
      </w:tblPr>
      <w:tblGrid>
        <w:gridCol w:w="806"/>
        <w:gridCol w:w="3221"/>
        <w:gridCol w:w="1131"/>
        <w:gridCol w:w="1130"/>
        <w:gridCol w:w="1191"/>
        <w:gridCol w:w="1131"/>
        <w:gridCol w:w="1102"/>
      </w:tblGrid>
      <w:tr w:rsidR="007955F3">
        <w:trPr>
          <w:trHeight w:val="288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9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№ </w:t>
            </w:r>
          </w:p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п/п </w:t>
            </w:r>
          </w:p>
        </w:tc>
        <w:tc>
          <w:tcPr>
            <w:tcW w:w="3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Тема занятия 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34" w:right="0" w:hanging="26"/>
              <w:jc w:val="left"/>
            </w:pPr>
            <w:r>
              <w:rPr>
                <w:sz w:val="24"/>
              </w:rPr>
              <w:t xml:space="preserve">Всего часов 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том числе </w:t>
            </w: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8" w:right="0" w:firstLine="0"/>
              <w:jc w:val="left"/>
            </w:pPr>
            <w:r>
              <w:rPr>
                <w:sz w:val="24"/>
              </w:rPr>
              <w:t xml:space="preserve">Дата проведения </w:t>
            </w:r>
          </w:p>
        </w:tc>
      </w:tr>
      <w:tr w:rsidR="007955F3" w:rsidTr="001B356A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Теория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2" w:right="0" w:firstLine="0"/>
              <w:jc w:val="left"/>
            </w:pPr>
            <w:r>
              <w:rPr>
                <w:sz w:val="24"/>
              </w:rPr>
              <w:t xml:space="preserve">Практика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7" w:right="0" w:firstLine="0"/>
              <w:jc w:val="left"/>
            </w:pPr>
            <w:proofErr w:type="spellStart"/>
            <w:r>
              <w:rPr>
                <w:sz w:val="24"/>
              </w:rPr>
              <w:t>Планир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Факт. </w:t>
            </w:r>
          </w:p>
        </w:tc>
      </w:tr>
      <w:tr w:rsidR="007955F3" w:rsidTr="001B356A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39" w:firstLine="0"/>
              <w:jc w:val="righ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 дождевого червяка.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39" w:firstLine="0"/>
              <w:jc w:val="right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Кальций.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39" w:firstLine="0"/>
              <w:jc w:val="right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Сколько весит облако?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39" w:firstLine="0"/>
              <w:jc w:val="right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Хлеб, всему голова.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39" w:firstLine="0"/>
              <w:jc w:val="right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 мел.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39" w:firstLine="0"/>
              <w:jc w:val="right"/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 мыло.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39" w:firstLine="0"/>
              <w:jc w:val="right"/>
            </w:pPr>
            <w:r>
              <w:rPr>
                <w:sz w:val="24"/>
              </w:rPr>
              <w:t xml:space="preserve">7.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История свечи.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39" w:firstLine="0"/>
              <w:jc w:val="right"/>
            </w:pPr>
            <w:r>
              <w:rPr>
                <w:sz w:val="24"/>
              </w:rPr>
              <w:t xml:space="preserve">8.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Магнит.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39" w:firstLine="0"/>
              <w:jc w:val="right"/>
            </w:pPr>
            <w:r>
              <w:rPr>
                <w:sz w:val="24"/>
              </w:rPr>
              <w:t xml:space="preserve">9.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Дождевые черви.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10.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Полезный кальций.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11.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 облака.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12.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 хлеб и дрожжи.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13.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Интересное вещество мел.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559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14.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</w:pPr>
            <w:r>
              <w:rPr>
                <w:sz w:val="24"/>
              </w:rPr>
              <w:t xml:space="preserve">Чем интересно мыло и как оно «работает»?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15.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 свечи.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28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16.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Волшебный Магнит.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17.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Проверь себя.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18.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Что такое «бюджет»?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19.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Семейный бюджет.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56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20.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</w:pPr>
            <w:r>
              <w:rPr>
                <w:sz w:val="24"/>
              </w:rPr>
              <w:t xml:space="preserve">Откуда в семье берутся деньги? Зарплата.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83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21.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726" w:firstLine="0"/>
            </w:pPr>
            <w:r>
              <w:rPr>
                <w:sz w:val="24"/>
              </w:rPr>
              <w:t xml:space="preserve">Откуда в семье берутся деньги? Пенсия и социальные пособия.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83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lastRenderedPageBreak/>
              <w:t xml:space="preserve">22.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56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23.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</w:pPr>
            <w:r>
              <w:rPr>
                <w:sz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83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24.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445" w:firstLine="0"/>
            </w:pPr>
            <w:r>
              <w:rPr>
                <w:sz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56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25.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Как сэкономить семейные деньги?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283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29" w:firstLine="0"/>
              <w:jc w:val="right"/>
            </w:pPr>
            <w:r>
              <w:rPr>
                <w:sz w:val="24"/>
              </w:rPr>
              <w:t>26.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-29" w:right="0" w:firstLine="0"/>
              <w:jc w:val="left"/>
            </w:pPr>
            <w:r>
              <w:rPr>
                <w:sz w:val="24"/>
              </w:rPr>
              <w:t xml:space="preserve"> Расходы и доходы бюджета.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56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24" w:firstLine="0"/>
              <w:jc w:val="right"/>
            </w:pPr>
            <w:r>
              <w:rPr>
                <w:sz w:val="24"/>
              </w:rPr>
              <w:t>27.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hanging="134"/>
              <w:jc w:val="left"/>
            </w:pPr>
            <w:r>
              <w:rPr>
                <w:sz w:val="24"/>
              </w:rPr>
              <w:t xml:space="preserve"> Планируем семейный бюджет.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56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28.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Подсчитываем семейный доход.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22" w:firstLine="0"/>
              <w:jc w:val="right"/>
            </w:pPr>
            <w:r>
              <w:rPr>
                <w:sz w:val="24"/>
              </w:rPr>
              <w:t>29.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-22" w:right="0" w:firstLine="0"/>
              <w:jc w:val="left"/>
            </w:pPr>
            <w:r>
              <w:rPr>
                <w:sz w:val="24"/>
              </w:rPr>
              <w:t xml:space="preserve"> Пенсии и пособия.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56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29" w:firstLine="0"/>
              <w:jc w:val="right"/>
            </w:pPr>
            <w:r>
              <w:rPr>
                <w:sz w:val="24"/>
              </w:rPr>
              <w:t>30.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hanging="139"/>
            </w:pPr>
            <w:r>
              <w:rPr>
                <w:sz w:val="24"/>
              </w:rPr>
              <w:t xml:space="preserve"> Подсчитываем случайные (нерегулярные) доходы.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31.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Подсчитываем расходы.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562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32.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Расходы на обязательные платежи.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559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1" w:firstLine="0"/>
              <w:jc w:val="right"/>
            </w:pPr>
            <w:r>
              <w:rPr>
                <w:sz w:val="24"/>
              </w:rPr>
              <w:t xml:space="preserve">33.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Подсчитываем сэкономленные деньги.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28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29" w:firstLine="0"/>
              <w:jc w:val="right"/>
            </w:pPr>
            <w:r>
              <w:rPr>
                <w:sz w:val="24"/>
              </w:rPr>
              <w:t>34.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-29" w:right="0" w:firstLine="0"/>
              <w:jc w:val="left"/>
            </w:pPr>
            <w:r>
              <w:rPr>
                <w:sz w:val="24"/>
              </w:rPr>
              <w:t xml:space="preserve"> Проверь себя.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1B356A">
        <w:tblPrEx>
          <w:tblCellMar>
            <w:left w:w="0" w:type="dxa"/>
            <w:right w:w="0" w:type="dxa"/>
          </w:tblCellMar>
        </w:tblPrEx>
        <w:trPr>
          <w:trHeight w:val="28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24" w:firstLine="0"/>
              <w:jc w:val="right"/>
            </w:pPr>
            <w:r>
              <w:rPr>
                <w:b/>
                <w:sz w:val="24"/>
              </w:rPr>
              <w:t xml:space="preserve">Итого: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sz w:val="24"/>
              </w:rPr>
              <w:t xml:space="preserve">17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5" w:right="0" w:firstLine="0"/>
              <w:jc w:val="left"/>
            </w:pPr>
            <w:r>
              <w:rPr>
                <w:b/>
                <w:sz w:val="24"/>
              </w:rPr>
              <w:t xml:space="preserve">17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955F3" w:rsidRDefault="00B676A8">
      <w:pPr>
        <w:spacing w:after="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7955F3" w:rsidRDefault="00B676A8" w:rsidP="001B356A">
      <w:pPr>
        <w:spacing w:after="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  <w:r>
        <w:rPr>
          <w:b/>
          <w:sz w:val="26"/>
        </w:rPr>
        <w:t xml:space="preserve"> </w:t>
      </w:r>
    </w:p>
    <w:p w:rsidR="001B356A" w:rsidRDefault="001B356A">
      <w:pPr>
        <w:spacing w:after="160" w:line="259" w:lineRule="auto"/>
        <w:ind w:left="0" w:right="0" w:firstLine="0"/>
        <w:jc w:val="left"/>
        <w:rPr>
          <w:b/>
        </w:rPr>
      </w:pPr>
      <w:r>
        <w:rPr>
          <w:b/>
        </w:rPr>
        <w:br w:type="page"/>
      </w:r>
    </w:p>
    <w:p w:rsidR="007955F3" w:rsidRDefault="00B676A8" w:rsidP="001B356A">
      <w:pPr>
        <w:spacing w:after="0" w:line="259" w:lineRule="auto"/>
        <w:ind w:left="10" w:right="-64"/>
        <w:jc w:val="center"/>
      </w:pPr>
      <w:r>
        <w:rPr>
          <w:b/>
        </w:rPr>
        <w:lastRenderedPageBreak/>
        <w:t>Содержание программы 4 класс (34 ч)</w:t>
      </w:r>
    </w:p>
    <w:tbl>
      <w:tblPr>
        <w:tblStyle w:val="TableGrid"/>
        <w:tblW w:w="9743" w:type="dxa"/>
        <w:tblInd w:w="317" w:type="dxa"/>
        <w:tblCellMar>
          <w:left w:w="113" w:type="dxa"/>
          <w:right w:w="85" w:type="dxa"/>
        </w:tblCellMar>
        <w:tblLook w:val="04A0" w:firstRow="1" w:lastRow="0" w:firstColumn="1" w:lastColumn="0" w:noHBand="0" w:noVBand="1"/>
      </w:tblPr>
      <w:tblGrid>
        <w:gridCol w:w="812"/>
        <w:gridCol w:w="2835"/>
        <w:gridCol w:w="1134"/>
        <w:gridCol w:w="3119"/>
        <w:gridCol w:w="1843"/>
      </w:tblGrid>
      <w:tr w:rsidR="007955F3" w:rsidTr="00396E0D">
        <w:trPr>
          <w:trHeight w:val="84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15" w:line="259" w:lineRule="auto"/>
              <w:ind w:left="0" w:right="20" w:firstLine="0"/>
              <w:jc w:val="center"/>
            </w:pPr>
            <w:r>
              <w:rPr>
                <w:sz w:val="24"/>
              </w:rPr>
              <w:t xml:space="preserve">№ </w:t>
            </w:r>
          </w:p>
          <w:p w:rsidR="007955F3" w:rsidRDefault="00B676A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п/п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1" w:right="0" w:firstLine="0"/>
              <w:jc w:val="left"/>
            </w:pPr>
            <w:r>
              <w:rPr>
                <w:sz w:val="24"/>
              </w:rPr>
              <w:t xml:space="preserve">Раздел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86" w:right="0" w:hanging="74"/>
              <w:jc w:val="left"/>
            </w:pPr>
            <w:r>
              <w:rPr>
                <w:sz w:val="24"/>
              </w:rPr>
              <w:t xml:space="preserve">Кол-во часов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50" w:right="0" w:firstLine="0"/>
              <w:jc w:val="left"/>
            </w:pPr>
            <w:r>
              <w:rPr>
                <w:sz w:val="24"/>
              </w:rPr>
              <w:t xml:space="preserve">Содержание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9" w:right="0" w:firstLine="310"/>
              <w:jc w:val="left"/>
            </w:pPr>
            <w:r>
              <w:rPr>
                <w:sz w:val="24"/>
              </w:rPr>
              <w:t xml:space="preserve">Формы внеурочной деятельности </w:t>
            </w:r>
          </w:p>
        </w:tc>
      </w:tr>
      <w:tr w:rsidR="007955F3" w:rsidTr="00396E0D">
        <w:trPr>
          <w:trHeight w:val="283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Читательская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Старинная женская одежда.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9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</w:tc>
      </w:tr>
      <w:tr w:rsidR="007955F3" w:rsidTr="00396E0D">
        <w:tblPrEx>
          <w:tblCellMar>
            <w:left w:w="5" w:type="dxa"/>
            <w:right w:w="77" w:type="dxa"/>
          </w:tblCellMar>
        </w:tblPrEx>
        <w:trPr>
          <w:trHeight w:val="3322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грамотность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3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:rsidR="007955F3" w:rsidRDefault="00B676A8">
            <w:pPr>
              <w:spacing w:after="2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6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3" w:line="276" w:lineRule="auto"/>
              <w:ind w:left="108" w:right="0" w:firstLine="0"/>
            </w:pPr>
            <w:r>
              <w:rPr>
                <w:sz w:val="24"/>
              </w:rPr>
              <w:t xml:space="preserve">Старинные женские головные уборы. </w:t>
            </w:r>
          </w:p>
          <w:p w:rsidR="007955F3" w:rsidRDefault="00B676A8">
            <w:pPr>
              <w:spacing w:after="1" w:line="277" w:lineRule="auto"/>
              <w:ind w:left="108" w:right="86" w:firstLine="0"/>
            </w:pPr>
            <w:r>
              <w:rPr>
                <w:sz w:val="24"/>
              </w:rPr>
              <w:t xml:space="preserve">Старинная мужская одежда и головные уборы. Жилище крестьянской семьи на Руси. </w:t>
            </w:r>
          </w:p>
          <w:p w:rsidR="007955F3" w:rsidRDefault="00B676A8">
            <w:pPr>
              <w:spacing w:after="2" w:line="277" w:lineRule="auto"/>
              <w:ind w:left="108" w:right="141" w:firstLine="0"/>
            </w:pPr>
            <w:r>
              <w:rPr>
                <w:sz w:val="24"/>
              </w:rPr>
              <w:t xml:space="preserve">Внутреннее убранство и предметы обихода русской избы. </w:t>
            </w:r>
          </w:p>
          <w:p w:rsidR="007955F3" w:rsidRDefault="00B676A8">
            <w:pPr>
              <w:spacing w:after="0" w:line="276" w:lineRule="auto"/>
              <w:ind w:left="108" w:right="0" w:firstLine="0"/>
            </w:pPr>
            <w:r>
              <w:rPr>
                <w:sz w:val="24"/>
              </w:rPr>
              <w:t xml:space="preserve">История посуды на Руси. Какие деньги были раньше </w:t>
            </w:r>
          </w:p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России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69" w:firstLine="0"/>
              <w:jc w:val="left"/>
            </w:pPr>
            <w:r>
              <w:rPr>
                <w:sz w:val="24"/>
              </w:rPr>
              <w:t xml:space="preserve">уроки; Деловые беседы; Участие в научно- </w:t>
            </w: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ких дискуссиях; Практические упражнения </w:t>
            </w:r>
          </w:p>
        </w:tc>
      </w:tr>
      <w:tr w:rsidR="007955F3" w:rsidTr="00396E0D">
        <w:tblPrEx>
          <w:tblCellMar>
            <w:left w:w="5" w:type="dxa"/>
            <w:right w:w="77" w:type="dxa"/>
          </w:tblCellMar>
        </w:tblPrEx>
        <w:trPr>
          <w:trHeight w:val="28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396E0D">
        <w:tblPrEx>
          <w:tblCellMar>
            <w:left w:w="5" w:type="dxa"/>
            <w:right w:w="77" w:type="dxa"/>
          </w:tblCellMar>
        </w:tblPrEx>
        <w:trPr>
          <w:trHeight w:val="3049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Естественно-научная грамотность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2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Томат. </w:t>
            </w:r>
          </w:p>
          <w:p w:rsidR="007955F3" w:rsidRDefault="00B676A8">
            <w:pPr>
              <w:spacing w:after="21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Болгарский перец. </w:t>
            </w:r>
          </w:p>
          <w:p w:rsidR="007955F3" w:rsidRDefault="00B676A8">
            <w:pPr>
              <w:spacing w:after="21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Картофель. </w:t>
            </w:r>
          </w:p>
          <w:p w:rsidR="007955F3" w:rsidRDefault="00B676A8">
            <w:pPr>
              <w:spacing w:after="0" w:line="277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Баклажан. Семейство </w:t>
            </w:r>
            <w:proofErr w:type="spellStart"/>
            <w:r>
              <w:rPr>
                <w:sz w:val="24"/>
              </w:rPr>
              <w:t>Паслѐновые</w:t>
            </w:r>
            <w:proofErr w:type="spellEnd"/>
            <w:r>
              <w:rPr>
                <w:sz w:val="24"/>
              </w:rPr>
              <w:t xml:space="preserve">. </w:t>
            </w:r>
          </w:p>
          <w:p w:rsidR="007955F3" w:rsidRDefault="00B676A8">
            <w:pPr>
              <w:spacing w:after="2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Лук. </w:t>
            </w:r>
          </w:p>
          <w:p w:rsidR="007955F3" w:rsidRDefault="00B676A8">
            <w:pPr>
              <w:spacing w:after="19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Капуста. </w:t>
            </w:r>
          </w:p>
          <w:p w:rsidR="007955F3" w:rsidRDefault="00B676A8">
            <w:pPr>
              <w:spacing w:after="2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Горох. </w:t>
            </w:r>
          </w:p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Грибы.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12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  <w:p w:rsidR="007955F3" w:rsidRDefault="00B676A8">
            <w:pPr>
              <w:spacing w:after="0" w:line="259" w:lineRule="auto"/>
              <w:ind w:left="108" w:right="69" w:firstLine="0"/>
              <w:jc w:val="left"/>
            </w:pPr>
            <w:r>
              <w:rPr>
                <w:sz w:val="24"/>
              </w:rPr>
              <w:t xml:space="preserve">уроки; Деловые беседы; Участие в научно- </w:t>
            </w: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ких дискуссиях; Практические упражнения </w:t>
            </w:r>
          </w:p>
        </w:tc>
      </w:tr>
      <w:tr w:rsidR="007955F3" w:rsidTr="00396E0D">
        <w:tblPrEx>
          <w:tblCellMar>
            <w:left w:w="5" w:type="dxa"/>
            <w:right w:w="77" w:type="dxa"/>
          </w:tblCellMar>
        </w:tblPrEx>
        <w:trPr>
          <w:trHeight w:val="283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396E0D">
        <w:tblPrEx>
          <w:tblCellMar>
            <w:left w:w="5" w:type="dxa"/>
            <w:right w:w="77" w:type="dxa"/>
          </w:tblCellMar>
        </w:tblPrEx>
        <w:trPr>
          <w:trHeight w:val="30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Финансовая грамотность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Потребительская корзина. </w:t>
            </w:r>
          </w:p>
          <w:p w:rsidR="007955F3" w:rsidRDefault="00B676A8">
            <w:pPr>
              <w:spacing w:after="21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Прожиточный минимум. </w:t>
            </w:r>
          </w:p>
          <w:p w:rsidR="007955F3" w:rsidRDefault="00B676A8">
            <w:pPr>
              <w:spacing w:after="22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Инфляция. </w:t>
            </w:r>
          </w:p>
          <w:p w:rsidR="007955F3" w:rsidRDefault="00B676A8">
            <w:pPr>
              <w:spacing w:after="2" w:line="276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Распродажи, скидки, бонусы. </w:t>
            </w:r>
          </w:p>
          <w:p w:rsidR="007955F3" w:rsidRDefault="00B676A8">
            <w:pPr>
              <w:spacing w:after="21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Благотворительность. </w:t>
            </w:r>
          </w:p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Страхование.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1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  <w:p w:rsidR="007955F3" w:rsidRDefault="00B676A8">
            <w:pPr>
              <w:spacing w:after="0" w:line="259" w:lineRule="auto"/>
              <w:ind w:left="108" w:right="69" w:firstLine="0"/>
              <w:jc w:val="left"/>
            </w:pPr>
            <w:r>
              <w:rPr>
                <w:sz w:val="24"/>
              </w:rPr>
              <w:t xml:space="preserve">уроки; Деловые беседы; Участие в научно- </w:t>
            </w: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ких дискуссиях; Практические упражнения </w:t>
            </w:r>
          </w:p>
        </w:tc>
      </w:tr>
      <w:tr w:rsidR="007955F3" w:rsidTr="00396E0D">
        <w:tblPrEx>
          <w:tblCellMar>
            <w:left w:w="5" w:type="dxa"/>
            <w:right w:w="77" w:type="dxa"/>
          </w:tblCellMar>
        </w:tblPrEx>
        <w:trPr>
          <w:trHeight w:val="28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396E0D">
        <w:tblPrEx>
          <w:tblCellMar>
            <w:left w:w="5" w:type="dxa"/>
            <w:right w:w="77" w:type="dxa"/>
          </w:tblCellMar>
        </w:tblPrEx>
        <w:trPr>
          <w:trHeight w:val="30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lastRenderedPageBreak/>
              <w:t xml:space="preserve">4.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Математическая грамотность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21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бассейне. </w:t>
            </w:r>
          </w:p>
          <w:p w:rsidR="007955F3" w:rsidRDefault="00B676A8">
            <w:pPr>
              <w:spacing w:after="2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Делаем ремонт. </w:t>
            </w:r>
          </w:p>
          <w:p w:rsidR="007955F3" w:rsidRDefault="00B676A8">
            <w:pPr>
              <w:spacing w:after="18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Праздничный торт. </w:t>
            </w:r>
          </w:p>
          <w:p w:rsidR="007955F3" w:rsidRDefault="00B676A8">
            <w:pPr>
              <w:spacing w:after="0" w:line="259" w:lineRule="auto"/>
              <w:ind w:left="108" w:right="558" w:firstLine="0"/>
            </w:pPr>
            <w:r>
              <w:rPr>
                <w:sz w:val="24"/>
              </w:rPr>
              <w:t xml:space="preserve">Обустраиваем участок. Поход в кино. Отправляемся в путешествие.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12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Библиотечные </w:t>
            </w:r>
          </w:p>
          <w:p w:rsidR="007955F3" w:rsidRDefault="00B676A8">
            <w:pPr>
              <w:spacing w:after="0" w:line="259" w:lineRule="auto"/>
              <w:ind w:left="108" w:right="69" w:firstLine="0"/>
              <w:jc w:val="left"/>
            </w:pPr>
            <w:r>
              <w:rPr>
                <w:sz w:val="24"/>
              </w:rPr>
              <w:t xml:space="preserve">уроки; Деловые беседы; Участие в научно- </w:t>
            </w:r>
            <w:proofErr w:type="spellStart"/>
            <w:r>
              <w:rPr>
                <w:sz w:val="24"/>
              </w:rPr>
              <w:t>исследовательс</w:t>
            </w:r>
            <w:proofErr w:type="spellEnd"/>
            <w:r>
              <w:rPr>
                <w:sz w:val="24"/>
              </w:rPr>
              <w:t xml:space="preserve"> ких дискуссиях; Практические упражнения </w:t>
            </w:r>
          </w:p>
        </w:tc>
      </w:tr>
      <w:tr w:rsidR="007955F3" w:rsidTr="00396E0D">
        <w:tblPrEx>
          <w:tblCellMar>
            <w:left w:w="5" w:type="dxa"/>
            <w:right w:w="77" w:type="dxa"/>
          </w:tblCellMar>
        </w:tblPrEx>
        <w:trPr>
          <w:trHeight w:val="283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 w:rsidTr="00396E0D">
        <w:tblPrEx>
          <w:tblCellMar>
            <w:left w:w="5" w:type="dxa"/>
            <w:right w:w="77" w:type="dxa"/>
          </w:tblCellMar>
        </w:tblPrEx>
        <w:trPr>
          <w:trHeight w:val="842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Творческие работы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  <w:p w:rsidR="007955F3" w:rsidRDefault="00B676A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1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 выбору. </w:t>
            </w:r>
          </w:p>
          <w:p w:rsidR="007955F3" w:rsidRDefault="00B676A8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Составляем словарик по финансовой грамотности.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7955F3" w:rsidRDefault="007955F3">
      <w:pPr>
        <w:spacing w:after="0" w:line="259" w:lineRule="auto"/>
        <w:ind w:left="0" w:right="0" w:firstLine="0"/>
        <w:jc w:val="left"/>
      </w:pPr>
    </w:p>
    <w:p w:rsidR="007955F3" w:rsidRDefault="00B676A8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0"/>
        </w:rPr>
        <w:t xml:space="preserve"> </w:t>
      </w:r>
    </w:p>
    <w:p w:rsidR="007955F3" w:rsidRDefault="00B676A8">
      <w:pPr>
        <w:spacing w:after="35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0"/>
        </w:rPr>
        <w:t xml:space="preserve"> </w:t>
      </w:r>
    </w:p>
    <w:tbl>
      <w:tblPr>
        <w:tblStyle w:val="TableGrid"/>
        <w:tblpPr w:vertAnchor="page" w:horzAnchor="page" w:tblpX="1594" w:tblpY="1126"/>
        <w:tblOverlap w:val="never"/>
        <w:tblW w:w="9719" w:type="dxa"/>
        <w:tblInd w:w="0" w:type="dxa"/>
        <w:tblCellMar>
          <w:left w:w="5" w:type="dxa"/>
          <w:right w:w="62" w:type="dxa"/>
        </w:tblCellMar>
        <w:tblLook w:val="04A0" w:firstRow="1" w:lastRow="0" w:firstColumn="1" w:lastColumn="0" w:noHBand="0" w:noVBand="1"/>
      </w:tblPr>
      <w:tblGrid>
        <w:gridCol w:w="816"/>
        <w:gridCol w:w="2837"/>
        <w:gridCol w:w="1133"/>
        <w:gridCol w:w="3109"/>
        <w:gridCol w:w="1824"/>
      </w:tblGrid>
      <w:tr w:rsidR="007955F3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75" w:firstLine="0"/>
              <w:jc w:val="right"/>
            </w:pPr>
            <w:r>
              <w:rPr>
                <w:sz w:val="24"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32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69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32" w:right="0" w:firstLine="0"/>
              <w:jc w:val="center"/>
            </w:pPr>
            <w:r>
              <w:rPr>
                <w:b/>
              </w:rPr>
              <w:t xml:space="preserve">34 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E0D" w:rsidRPr="00396E0D" w:rsidRDefault="00B676A8">
            <w:pPr>
              <w:spacing w:after="0" w:line="259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7955F3" w:rsidRDefault="00B676A8" w:rsidP="001B356A">
      <w:pPr>
        <w:spacing w:after="0" w:line="259" w:lineRule="auto"/>
        <w:ind w:left="10" w:right="-15"/>
        <w:jc w:val="center"/>
      </w:pPr>
      <w:r>
        <w:rPr>
          <w:b/>
        </w:rPr>
        <w:t>Календарно-тематическое планирование (4 класс)</w:t>
      </w:r>
    </w:p>
    <w:tbl>
      <w:tblPr>
        <w:tblStyle w:val="TableGrid"/>
        <w:tblW w:w="9712" w:type="dxa"/>
        <w:tblInd w:w="118" w:type="dxa"/>
        <w:tblCellMar>
          <w:left w:w="5" w:type="dxa"/>
        </w:tblCellMar>
        <w:tblLook w:val="04A0" w:firstRow="1" w:lastRow="0" w:firstColumn="1" w:lastColumn="0" w:noHBand="0" w:noVBand="1"/>
      </w:tblPr>
      <w:tblGrid>
        <w:gridCol w:w="806"/>
        <w:gridCol w:w="3221"/>
        <w:gridCol w:w="1131"/>
        <w:gridCol w:w="1130"/>
        <w:gridCol w:w="1191"/>
        <w:gridCol w:w="1131"/>
        <w:gridCol w:w="1102"/>
      </w:tblGrid>
      <w:tr w:rsidR="007955F3">
        <w:trPr>
          <w:trHeight w:val="286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13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№ </w:t>
            </w:r>
          </w:p>
          <w:p w:rsidR="007955F3" w:rsidRDefault="00B676A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п/п </w:t>
            </w:r>
          </w:p>
        </w:tc>
        <w:tc>
          <w:tcPr>
            <w:tcW w:w="3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Тема занятия 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34" w:right="0" w:hanging="24"/>
              <w:jc w:val="left"/>
            </w:pPr>
            <w:r>
              <w:rPr>
                <w:sz w:val="24"/>
              </w:rPr>
              <w:t xml:space="preserve">Всего часов </w:t>
            </w: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 том числе </w:t>
            </w: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0" w:right="0" w:firstLine="0"/>
              <w:jc w:val="left"/>
            </w:pPr>
            <w:r>
              <w:rPr>
                <w:sz w:val="24"/>
              </w:rPr>
              <w:t xml:space="preserve">Дата проведения </w:t>
            </w:r>
          </w:p>
        </w:tc>
      </w:tr>
      <w:tr w:rsidR="007955F3">
        <w:trPr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55F3" w:rsidRDefault="007955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Теория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42" w:right="0" w:firstLine="0"/>
              <w:jc w:val="left"/>
            </w:pPr>
            <w:r>
              <w:rPr>
                <w:sz w:val="24"/>
              </w:rPr>
              <w:t xml:space="preserve">Практика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30" w:right="0" w:firstLine="0"/>
              <w:jc w:val="left"/>
            </w:pPr>
            <w:proofErr w:type="spellStart"/>
            <w:r>
              <w:rPr>
                <w:sz w:val="24"/>
              </w:rPr>
              <w:t>Планир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Факт.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49" w:firstLine="0"/>
              <w:jc w:val="righ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Старинная женская одежда.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6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46" w:firstLine="0"/>
              <w:jc w:val="right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18" w:firstLine="7"/>
            </w:pPr>
            <w:r>
              <w:rPr>
                <w:sz w:val="24"/>
              </w:rPr>
              <w:t xml:space="preserve">Старинные женские головные уборы.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98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97" w:firstLine="0"/>
            </w:pPr>
            <w:r>
              <w:rPr>
                <w:sz w:val="24"/>
              </w:rPr>
              <w:t xml:space="preserve">Старинная мужская одежда и головные уборы.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Жилище крестьянской семьи на Руси.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83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345" w:firstLine="0"/>
            </w:pPr>
            <w:r>
              <w:rPr>
                <w:sz w:val="24"/>
              </w:rPr>
              <w:t xml:space="preserve">Внутреннее убранство и предметы обихода русской избы.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44" w:firstLine="0"/>
              <w:jc w:val="right"/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8" w:right="0" w:firstLine="0"/>
              <w:jc w:val="left"/>
            </w:pPr>
            <w:r>
              <w:rPr>
                <w:sz w:val="24"/>
              </w:rPr>
              <w:t xml:space="preserve">История посуды на Руси.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59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46" w:firstLine="0"/>
              <w:jc w:val="right"/>
            </w:pPr>
            <w:r>
              <w:rPr>
                <w:sz w:val="24"/>
              </w:rPr>
              <w:t xml:space="preserve">7.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7"/>
              <w:jc w:val="left"/>
            </w:pPr>
            <w:r>
              <w:rPr>
                <w:sz w:val="24"/>
              </w:rPr>
              <w:t xml:space="preserve">Какие деньги были раньше в России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8.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Томат.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54" w:firstLine="0"/>
              <w:jc w:val="right"/>
            </w:pPr>
            <w:r>
              <w:rPr>
                <w:sz w:val="24"/>
              </w:rPr>
              <w:t xml:space="preserve">9.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Болгарский перец.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10.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Картофель.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11.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Баклажан. Семейство </w:t>
            </w:r>
            <w:proofErr w:type="spellStart"/>
            <w:r>
              <w:rPr>
                <w:sz w:val="24"/>
              </w:rPr>
              <w:t>Паслѐновые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12.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Лук.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13.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Капуста.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14.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Горох.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lastRenderedPageBreak/>
              <w:t xml:space="preserve">15.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Грибы.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16.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Творческая работа.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17.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Потребительская корзина.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18.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Прожиточный минимум.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19.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Инфляция.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20.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103" w:firstLine="0"/>
              <w:jc w:val="left"/>
            </w:pPr>
            <w:r>
              <w:rPr>
                <w:sz w:val="24"/>
              </w:rPr>
              <w:t xml:space="preserve">Распродажи, скидки, бонусы.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21.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Благотворительность.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22.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Страхование.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23.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В бассейне.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24.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Делаем ремонт.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25.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Праздничный торт.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3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26.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Обустраиваем участок.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27.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Поход в кино.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7955F3">
        <w:trPr>
          <w:trHeight w:val="56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28.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63" w:firstLine="0"/>
              <w:jc w:val="left"/>
            </w:pPr>
            <w:r>
              <w:rPr>
                <w:sz w:val="24"/>
              </w:rPr>
              <w:t xml:space="preserve">Отправляемся в путешествие.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56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34" w:firstLine="0"/>
              <w:jc w:val="right"/>
            </w:pPr>
            <w:r>
              <w:rPr>
                <w:sz w:val="24"/>
              </w:rPr>
              <w:t xml:space="preserve">29.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</w:pPr>
            <w:r>
              <w:rPr>
                <w:sz w:val="24"/>
              </w:rPr>
              <w:t xml:space="preserve">Составляем словарик по финансовой грамотности.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955F3">
        <w:trPr>
          <w:trHeight w:val="28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124" w:firstLine="0"/>
              <w:jc w:val="right"/>
            </w:pPr>
            <w:r>
              <w:rPr>
                <w:b/>
                <w:sz w:val="24"/>
              </w:rPr>
              <w:t xml:space="preserve">Итого: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  <w:sz w:val="24"/>
              </w:rPr>
              <w:t xml:space="preserve">34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17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sz w:val="24"/>
              </w:rPr>
              <w:t xml:space="preserve">17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5F3" w:rsidRDefault="00B676A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7955F3" w:rsidRDefault="00B676A8">
      <w:pPr>
        <w:spacing w:after="0" w:line="259" w:lineRule="auto"/>
        <w:ind w:left="0" w:right="0" w:firstLine="0"/>
        <w:jc w:val="left"/>
      </w:pPr>
      <w:r>
        <w:rPr>
          <w:b/>
          <w:sz w:val="30"/>
        </w:rPr>
        <w:t xml:space="preserve"> </w:t>
      </w:r>
    </w:p>
    <w:p w:rsidR="007955F3" w:rsidRDefault="00B676A8">
      <w:pPr>
        <w:spacing w:after="0" w:line="259" w:lineRule="auto"/>
        <w:ind w:left="0" w:right="0" w:firstLine="0"/>
        <w:jc w:val="left"/>
      </w:pPr>
      <w:r>
        <w:rPr>
          <w:b/>
          <w:sz w:val="30"/>
        </w:rPr>
        <w:t xml:space="preserve"> </w:t>
      </w:r>
    </w:p>
    <w:p w:rsidR="007955F3" w:rsidRDefault="00B676A8">
      <w:pPr>
        <w:spacing w:after="0" w:line="259" w:lineRule="auto"/>
        <w:ind w:left="0" w:right="0" w:firstLine="0"/>
        <w:jc w:val="left"/>
        <w:rPr>
          <w:b/>
          <w:sz w:val="30"/>
        </w:rPr>
      </w:pPr>
      <w:r>
        <w:rPr>
          <w:b/>
          <w:sz w:val="30"/>
        </w:rPr>
        <w:t xml:space="preserve"> </w:t>
      </w:r>
    </w:p>
    <w:p w:rsidR="001B356A" w:rsidRDefault="001B356A">
      <w:pPr>
        <w:spacing w:after="0" w:line="259" w:lineRule="auto"/>
        <w:ind w:left="0" w:right="0" w:firstLine="0"/>
        <w:jc w:val="left"/>
        <w:rPr>
          <w:sz w:val="2"/>
        </w:rPr>
      </w:pPr>
    </w:p>
    <w:p w:rsidR="001B356A" w:rsidRDefault="001B356A">
      <w:pPr>
        <w:spacing w:after="160" w:line="259" w:lineRule="auto"/>
        <w:ind w:left="0" w:right="0" w:firstLine="0"/>
        <w:jc w:val="left"/>
        <w:rPr>
          <w:sz w:val="2"/>
        </w:rPr>
      </w:pPr>
      <w:r>
        <w:rPr>
          <w:sz w:val="2"/>
        </w:rPr>
        <w:br w:type="page"/>
      </w:r>
    </w:p>
    <w:p w:rsidR="001B356A" w:rsidRPr="00C2429A" w:rsidRDefault="001B356A" w:rsidP="001B356A">
      <w:pPr>
        <w:jc w:val="right"/>
        <w:rPr>
          <w:rFonts w:eastAsiaTheme="minorEastAsia"/>
          <w:i/>
          <w:iCs/>
          <w:sz w:val="26"/>
          <w:szCs w:val="26"/>
        </w:rPr>
      </w:pPr>
      <w:r w:rsidRPr="00C2429A">
        <w:rPr>
          <w:rFonts w:eastAsiaTheme="minorEastAsia"/>
          <w:i/>
          <w:iCs/>
          <w:sz w:val="26"/>
          <w:szCs w:val="26"/>
        </w:rPr>
        <w:lastRenderedPageBreak/>
        <w:t xml:space="preserve">Приложение к рабочей программе </w:t>
      </w:r>
    </w:p>
    <w:p w:rsidR="001B356A" w:rsidRPr="00C2429A" w:rsidRDefault="001B356A" w:rsidP="001B356A">
      <w:pPr>
        <w:jc w:val="center"/>
        <w:rPr>
          <w:rFonts w:eastAsiaTheme="minorEastAsia"/>
          <w:b/>
          <w:bCs/>
          <w:sz w:val="26"/>
          <w:szCs w:val="26"/>
        </w:rPr>
      </w:pPr>
      <w:r w:rsidRPr="00C2429A">
        <w:rPr>
          <w:rFonts w:eastAsiaTheme="minorEastAsia"/>
          <w:b/>
          <w:bCs/>
          <w:sz w:val="26"/>
          <w:szCs w:val="26"/>
        </w:rPr>
        <w:t>Формы учёта рабочей программы воспитания</w:t>
      </w:r>
      <w:r w:rsidRPr="00C2429A">
        <w:rPr>
          <w:rFonts w:eastAsiaTheme="minorEastAsia"/>
          <w:b/>
          <w:bCs/>
          <w:sz w:val="26"/>
          <w:szCs w:val="26"/>
        </w:rPr>
        <w:br/>
        <w:t xml:space="preserve">в рабочей программе по </w:t>
      </w:r>
      <w:r w:rsidR="00775F8E">
        <w:rPr>
          <w:rFonts w:eastAsiaTheme="minorEastAsia"/>
          <w:b/>
          <w:bCs/>
          <w:sz w:val="26"/>
          <w:szCs w:val="26"/>
        </w:rPr>
        <w:t>внеурочной деятельности «Функциональная грамотность»</w:t>
      </w:r>
    </w:p>
    <w:p w:rsidR="001B356A" w:rsidRPr="00C2429A" w:rsidRDefault="001B356A" w:rsidP="001B356A">
      <w:pPr>
        <w:ind w:firstLine="567"/>
        <w:rPr>
          <w:rFonts w:eastAsiaTheme="minorEastAsia"/>
          <w:szCs w:val="28"/>
        </w:rPr>
      </w:pPr>
      <w:r w:rsidRPr="00C2429A">
        <w:rPr>
          <w:rFonts w:eastAsiaTheme="minorEastAsia"/>
          <w:szCs w:val="28"/>
        </w:rPr>
        <w:t xml:space="preserve">Рабочая программа воспитания МОУ «Лицей №31» </w:t>
      </w:r>
      <w:proofErr w:type="gramStart"/>
      <w:r w:rsidRPr="00C2429A">
        <w:rPr>
          <w:rFonts w:eastAsiaTheme="minorEastAsia"/>
          <w:szCs w:val="28"/>
        </w:rPr>
        <w:t>реализуется</w:t>
      </w:r>
      <w:proofErr w:type="gramEnd"/>
      <w:r w:rsidRPr="00C2429A">
        <w:rPr>
          <w:rFonts w:eastAsiaTheme="minorEastAsia"/>
          <w:szCs w:val="28"/>
        </w:rPr>
        <w:t xml:space="preserve"> в том числе и через использование воспитательного потенциала уроков </w:t>
      </w:r>
      <w:r w:rsidR="00775F8E">
        <w:rPr>
          <w:rFonts w:eastAsiaTheme="minorEastAsia"/>
          <w:szCs w:val="28"/>
        </w:rPr>
        <w:t>внеурочной деятельности «Функциональная грамотность»</w:t>
      </w:r>
      <w:r w:rsidRPr="00C2429A">
        <w:rPr>
          <w:rFonts w:eastAsiaTheme="minorEastAsia"/>
          <w:szCs w:val="28"/>
        </w:rPr>
        <w:t xml:space="preserve">.  Эта  работа  осуществляется в следующих  формах: </w:t>
      </w:r>
    </w:p>
    <w:p w:rsidR="001B356A" w:rsidRPr="00C2429A" w:rsidRDefault="001B356A" w:rsidP="00396E0D">
      <w:pPr>
        <w:numPr>
          <w:ilvl w:val="0"/>
          <w:numId w:val="5"/>
        </w:numPr>
        <w:spacing w:after="160" w:line="256" w:lineRule="auto"/>
        <w:ind w:left="284" w:right="0" w:hanging="141"/>
        <w:contextualSpacing/>
        <w:rPr>
          <w:rFonts w:eastAsiaTheme="minorEastAsia"/>
          <w:szCs w:val="28"/>
        </w:rPr>
      </w:pPr>
      <w:r w:rsidRPr="00C2429A">
        <w:rPr>
          <w:rFonts w:eastAsiaTheme="minorEastAsia"/>
          <w:iCs/>
          <w:szCs w:val="28"/>
        </w:rPr>
        <w:t>Побуждение обучающихся соблюдать на уроке общепринятые нормы поведения</w:t>
      </w:r>
      <w:bookmarkStart w:id="0" w:name="_GoBack"/>
      <w:bookmarkEnd w:id="0"/>
      <w:r w:rsidRPr="00C2429A">
        <w:rPr>
          <w:rFonts w:eastAsiaTheme="minorEastAsia"/>
          <w:iCs/>
          <w:szCs w:val="28"/>
        </w:rPr>
        <w:t>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1B356A" w:rsidRPr="00C2429A" w:rsidRDefault="001B356A" w:rsidP="00396E0D">
      <w:pPr>
        <w:numPr>
          <w:ilvl w:val="0"/>
          <w:numId w:val="5"/>
        </w:numPr>
        <w:autoSpaceDE w:val="0"/>
        <w:autoSpaceDN w:val="0"/>
        <w:adjustRightInd w:val="0"/>
        <w:spacing w:after="0" w:line="200" w:lineRule="atLeast"/>
        <w:ind w:left="284" w:right="0" w:hanging="141"/>
        <w:rPr>
          <w:rFonts w:eastAsiaTheme="minorEastAsia"/>
          <w:spacing w:val="-2"/>
          <w:szCs w:val="28"/>
          <w:u w:color="000000"/>
        </w:rPr>
      </w:pPr>
      <w:r w:rsidRPr="00C2429A">
        <w:rPr>
          <w:rFonts w:eastAsiaTheme="minorEastAsia"/>
          <w:iCs/>
          <w:spacing w:val="-2"/>
          <w:szCs w:val="28"/>
          <w:u w:color="000000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1B356A" w:rsidRPr="00C2429A" w:rsidRDefault="001B356A" w:rsidP="00396E0D">
      <w:pPr>
        <w:numPr>
          <w:ilvl w:val="0"/>
          <w:numId w:val="6"/>
        </w:numPr>
        <w:autoSpaceDE w:val="0"/>
        <w:autoSpaceDN w:val="0"/>
        <w:adjustRightInd w:val="0"/>
        <w:spacing w:after="0" w:line="200" w:lineRule="atLeast"/>
        <w:ind w:left="284" w:right="0" w:hanging="141"/>
        <w:rPr>
          <w:rFonts w:eastAsiaTheme="minorEastAsia"/>
          <w:spacing w:val="-2"/>
          <w:szCs w:val="28"/>
          <w:u w:color="000000"/>
        </w:rPr>
      </w:pPr>
      <w:r w:rsidRPr="00C2429A">
        <w:rPr>
          <w:rFonts w:eastAsiaTheme="minorEastAsia"/>
          <w:iCs/>
          <w:spacing w:val="-2"/>
          <w:szCs w:val="28"/>
          <w:u w:color="000000"/>
        </w:rPr>
        <w:t xml:space="preserve"> демонстрацию обучающимся примеров ответственного, гражданского поведения, проявления человеколюбия и добросердечности;</w:t>
      </w:r>
    </w:p>
    <w:p w:rsidR="001B356A" w:rsidRPr="00C2429A" w:rsidRDefault="001B356A" w:rsidP="00396E0D">
      <w:pPr>
        <w:autoSpaceDE w:val="0"/>
        <w:autoSpaceDN w:val="0"/>
        <w:adjustRightInd w:val="0"/>
        <w:spacing w:after="0" w:line="200" w:lineRule="atLeast"/>
        <w:ind w:left="284" w:hanging="141"/>
        <w:rPr>
          <w:rFonts w:eastAsiaTheme="minorEastAsia"/>
          <w:spacing w:val="-2"/>
          <w:szCs w:val="28"/>
          <w:u w:color="000000"/>
        </w:rPr>
      </w:pPr>
      <w:r w:rsidRPr="00C2429A">
        <w:rPr>
          <w:rFonts w:eastAsiaTheme="minorEastAsia"/>
          <w:iCs/>
          <w:spacing w:val="-2"/>
          <w:szCs w:val="28"/>
          <w:u w:color="000000"/>
        </w:rPr>
        <w:t>— обращение внимания на нравственные аспекты научных открытий, которые изучаются в данный момент на уроке;</w:t>
      </w:r>
    </w:p>
    <w:p w:rsidR="001B356A" w:rsidRPr="00C2429A" w:rsidRDefault="001B356A" w:rsidP="00396E0D">
      <w:pPr>
        <w:autoSpaceDE w:val="0"/>
        <w:autoSpaceDN w:val="0"/>
        <w:adjustRightInd w:val="0"/>
        <w:spacing w:after="0" w:line="200" w:lineRule="atLeast"/>
        <w:ind w:left="284" w:hanging="141"/>
        <w:rPr>
          <w:rFonts w:eastAsiaTheme="minorEastAsia"/>
          <w:spacing w:val="-2"/>
          <w:szCs w:val="28"/>
          <w:u w:color="000000"/>
        </w:rPr>
      </w:pPr>
      <w:r w:rsidRPr="00C2429A">
        <w:rPr>
          <w:rFonts w:eastAsiaTheme="minorEastAsia"/>
          <w:iCs/>
          <w:spacing w:val="-2"/>
          <w:szCs w:val="28"/>
          <w:u w:color="000000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1B356A" w:rsidRPr="00C2429A" w:rsidRDefault="001B356A" w:rsidP="00396E0D">
      <w:pPr>
        <w:numPr>
          <w:ilvl w:val="0"/>
          <w:numId w:val="7"/>
        </w:numPr>
        <w:autoSpaceDE w:val="0"/>
        <w:autoSpaceDN w:val="0"/>
        <w:adjustRightInd w:val="0"/>
        <w:spacing w:after="0" w:line="200" w:lineRule="atLeast"/>
        <w:ind w:left="284" w:right="0" w:hanging="141"/>
        <w:rPr>
          <w:rFonts w:eastAsiaTheme="minorEastAsia"/>
          <w:spacing w:val="-2"/>
          <w:szCs w:val="28"/>
          <w:u w:color="000000"/>
        </w:rPr>
      </w:pPr>
      <w:r w:rsidRPr="00C2429A">
        <w:rPr>
          <w:rFonts w:eastAsiaTheme="minorEastAsia"/>
          <w:iCs/>
          <w:spacing w:val="-2"/>
          <w:szCs w:val="28"/>
          <w:u w:color="000000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решения. </w:t>
      </w:r>
    </w:p>
    <w:p w:rsidR="001B356A" w:rsidRPr="00C2429A" w:rsidRDefault="001B356A" w:rsidP="00396E0D">
      <w:pPr>
        <w:numPr>
          <w:ilvl w:val="0"/>
          <w:numId w:val="7"/>
        </w:numPr>
        <w:spacing w:after="160" w:line="256" w:lineRule="auto"/>
        <w:ind w:left="284" w:right="0" w:hanging="141"/>
        <w:contextualSpacing/>
        <w:rPr>
          <w:rFonts w:eastAsiaTheme="minorEastAsia"/>
          <w:spacing w:val="-2"/>
          <w:szCs w:val="28"/>
        </w:rPr>
      </w:pPr>
      <w:r w:rsidRPr="00C2429A">
        <w:rPr>
          <w:rFonts w:eastAsiaTheme="minorEastAsia"/>
          <w:iCs/>
          <w:spacing w:val="-2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1B356A" w:rsidRPr="00C2429A" w:rsidRDefault="001B356A" w:rsidP="00396E0D">
      <w:pPr>
        <w:numPr>
          <w:ilvl w:val="0"/>
          <w:numId w:val="8"/>
        </w:numPr>
        <w:spacing w:after="160" w:line="256" w:lineRule="auto"/>
        <w:ind w:left="284" w:right="0" w:hanging="141"/>
        <w:contextualSpacing/>
        <w:rPr>
          <w:rFonts w:eastAsiaTheme="minorEastAsia"/>
          <w:spacing w:val="-2"/>
          <w:szCs w:val="28"/>
        </w:rPr>
      </w:pPr>
      <w:r w:rsidRPr="00C2429A">
        <w:rPr>
          <w:rFonts w:eastAsiaTheme="minorEastAsia"/>
          <w:iCs/>
          <w:spacing w:val="-2"/>
          <w:szCs w:val="28"/>
        </w:rPr>
        <w:t>Применение на уроке интерактивных форм работы, стимулирующих познавательную мотивацию обучающихся.</w:t>
      </w:r>
    </w:p>
    <w:p w:rsidR="001B356A" w:rsidRPr="00C2429A" w:rsidRDefault="001B356A" w:rsidP="00396E0D">
      <w:pPr>
        <w:numPr>
          <w:ilvl w:val="0"/>
          <w:numId w:val="8"/>
        </w:numPr>
        <w:spacing w:after="160" w:line="256" w:lineRule="auto"/>
        <w:ind w:left="284" w:right="0" w:hanging="141"/>
        <w:contextualSpacing/>
        <w:rPr>
          <w:rFonts w:eastAsiaTheme="minorEastAsia"/>
          <w:spacing w:val="-2"/>
          <w:szCs w:val="28"/>
        </w:rPr>
      </w:pPr>
      <w:r w:rsidRPr="00C2429A">
        <w:rPr>
          <w:rFonts w:eastAsiaTheme="minorEastAsia"/>
          <w:iCs/>
          <w:spacing w:val="-2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1B356A" w:rsidRPr="00C2429A" w:rsidRDefault="001B356A" w:rsidP="00396E0D">
      <w:pPr>
        <w:numPr>
          <w:ilvl w:val="0"/>
          <w:numId w:val="8"/>
        </w:numPr>
        <w:tabs>
          <w:tab w:val="left" w:pos="0"/>
        </w:tabs>
        <w:spacing w:after="160" w:line="256" w:lineRule="auto"/>
        <w:ind w:left="284" w:right="0" w:hanging="141"/>
        <w:contextualSpacing/>
        <w:rPr>
          <w:rFonts w:ascii="CenturySchlbkCyr" w:eastAsiaTheme="minorEastAsia" w:hAnsi="CenturySchlbkCyr" w:cs="CenturySchlbkCyr"/>
          <w:szCs w:val="28"/>
        </w:rPr>
      </w:pPr>
      <w:r w:rsidRPr="00C2429A">
        <w:rPr>
          <w:rFonts w:eastAsiaTheme="minorEastAsia"/>
          <w:iCs/>
          <w:spacing w:val="-2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1B356A" w:rsidRPr="00C2429A" w:rsidRDefault="001B356A" w:rsidP="00396E0D">
      <w:pPr>
        <w:numPr>
          <w:ilvl w:val="0"/>
          <w:numId w:val="8"/>
        </w:numPr>
        <w:spacing w:after="160" w:line="256" w:lineRule="auto"/>
        <w:ind w:left="284" w:right="0" w:hanging="141"/>
        <w:contextualSpacing/>
        <w:rPr>
          <w:rFonts w:eastAsiaTheme="minorEastAsia"/>
          <w:spacing w:val="-2"/>
          <w:szCs w:val="28"/>
        </w:rPr>
      </w:pPr>
      <w:r w:rsidRPr="00C2429A">
        <w:rPr>
          <w:rFonts w:eastAsiaTheme="minorEastAsia"/>
          <w:iCs/>
          <w:spacing w:val="-2"/>
          <w:szCs w:val="28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</w:t>
      </w:r>
      <w:r w:rsidRPr="00C2429A">
        <w:rPr>
          <w:rFonts w:eastAsiaTheme="minorEastAsia"/>
          <w:iCs/>
          <w:spacing w:val="-2"/>
          <w:szCs w:val="28"/>
        </w:rPr>
        <w:lastRenderedPageBreak/>
        <w:t>уважительного отношения к чужим идеям, публичного выступления, аргументирования и отстаивания своей точки зрения.</w:t>
      </w:r>
    </w:p>
    <w:p w:rsidR="007955F3" w:rsidRPr="00396E0D" w:rsidRDefault="001B356A" w:rsidP="00396E0D">
      <w:pPr>
        <w:numPr>
          <w:ilvl w:val="0"/>
          <w:numId w:val="8"/>
        </w:numPr>
        <w:spacing w:after="160" w:line="256" w:lineRule="auto"/>
        <w:ind w:left="284" w:right="0" w:hanging="141"/>
        <w:contextualSpacing/>
        <w:rPr>
          <w:rFonts w:eastAsiaTheme="minorEastAsia"/>
          <w:spacing w:val="-2"/>
          <w:szCs w:val="28"/>
        </w:rPr>
      </w:pPr>
      <w:r w:rsidRPr="00C2429A">
        <w:rPr>
          <w:rFonts w:eastAsiaTheme="minorEastAsia"/>
          <w:iCs/>
          <w:spacing w:val="-2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sectPr w:rsidR="007955F3" w:rsidRPr="00396E0D" w:rsidSect="00396E0D">
      <w:footerReference w:type="even" r:id="rId17"/>
      <w:footerReference w:type="default" r:id="rId18"/>
      <w:footerReference w:type="first" r:id="rId19"/>
      <w:pgSz w:w="11911" w:h="16841"/>
      <w:pgMar w:top="1126" w:right="712" w:bottom="0" w:left="1276" w:header="720" w:footer="6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F16" w:rsidRDefault="00FA3F16">
      <w:pPr>
        <w:spacing w:after="0" w:line="240" w:lineRule="auto"/>
      </w:pPr>
      <w:r>
        <w:separator/>
      </w:r>
    </w:p>
  </w:endnote>
  <w:endnote w:type="continuationSeparator" w:id="0">
    <w:p w:rsidR="00FA3F16" w:rsidRDefault="00FA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CDD" w:rsidRDefault="00ED1CDD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CDD" w:rsidRDefault="00ED1CDD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CDD" w:rsidRDefault="00ED1CDD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CDD" w:rsidRDefault="00ED1CDD">
    <w:pPr>
      <w:spacing w:after="16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603241"/>
      <w:docPartObj>
        <w:docPartGallery w:val="Page Numbers (Bottom of Page)"/>
        <w:docPartUnique/>
      </w:docPartObj>
    </w:sdtPr>
    <w:sdtContent>
      <w:p w:rsidR="00ED1CDD" w:rsidRDefault="00ED1CDD" w:rsidP="00396E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F8E">
          <w:rPr>
            <w:noProof/>
          </w:rPr>
          <w:t>2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CDD" w:rsidRDefault="00ED1CDD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F16" w:rsidRDefault="00FA3F16">
      <w:pPr>
        <w:spacing w:after="0" w:line="240" w:lineRule="auto"/>
      </w:pPr>
      <w:r>
        <w:separator/>
      </w:r>
    </w:p>
  </w:footnote>
  <w:footnote w:type="continuationSeparator" w:id="0">
    <w:p w:rsidR="00FA3F16" w:rsidRDefault="00FA3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2A7620B3"/>
    <w:multiLevelType w:val="hybridMultilevel"/>
    <w:tmpl w:val="3392C7A4"/>
    <w:lvl w:ilvl="0" w:tplc="744A956A">
      <w:start w:val="1"/>
      <w:numFmt w:val="decimal"/>
      <w:lvlText w:val="%1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B6B314">
      <w:start w:val="1"/>
      <w:numFmt w:val="lowerLetter"/>
      <w:lvlText w:val="%2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A606D4">
      <w:start w:val="1"/>
      <w:numFmt w:val="lowerRoman"/>
      <w:lvlText w:val="%3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72CDEE">
      <w:start w:val="1"/>
      <w:numFmt w:val="decimal"/>
      <w:lvlText w:val="%4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A4AEE6">
      <w:start w:val="1"/>
      <w:numFmt w:val="lowerLetter"/>
      <w:lvlText w:val="%5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BA295E">
      <w:start w:val="1"/>
      <w:numFmt w:val="lowerRoman"/>
      <w:lvlText w:val="%6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7EF48A">
      <w:start w:val="1"/>
      <w:numFmt w:val="decimal"/>
      <w:lvlText w:val="%7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647CF0">
      <w:start w:val="1"/>
      <w:numFmt w:val="lowerLetter"/>
      <w:lvlText w:val="%8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288840">
      <w:start w:val="1"/>
      <w:numFmt w:val="lowerRoman"/>
      <w:lvlText w:val="%9"/>
      <w:lvlJc w:val="left"/>
      <w:pPr>
        <w:ind w:left="6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366338"/>
    <w:multiLevelType w:val="hybridMultilevel"/>
    <w:tmpl w:val="6F9C2796"/>
    <w:lvl w:ilvl="0" w:tplc="2C96D054">
      <w:start w:val="1"/>
      <w:numFmt w:val="bullet"/>
      <w:lvlText w:val="•"/>
      <w:lvlJc w:val="left"/>
      <w:pPr>
        <w:ind w:left="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F8F67C">
      <w:start w:val="1"/>
      <w:numFmt w:val="bullet"/>
      <w:lvlText w:val="o"/>
      <w:lvlJc w:val="left"/>
      <w:pPr>
        <w:ind w:left="13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AE9AE">
      <w:start w:val="1"/>
      <w:numFmt w:val="bullet"/>
      <w:lvlText w:val="▪"/>
      <w:lvlJc w:val="left"/>
      <w:pPr>
        <w:ind w:left="20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2E95F0">
      <w:start w:val="1"/>
      <w:numFmt w:val="bullet"/>
      <w:lvlText w:val="•"/>
      <w:lvlJc w:val="left"/>
      <w:pPr>
        <w:ind w:left="2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C0D09C">
      <w:start w:val="1"/>
      <w:numFmt w:val="bullet"/>
      <w:lvlText w:val="o"/>
      <w:lvlJc w:val="left"/>
      <w:pPr>
        <w:ind w:left="34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50DCFA">
      <w:start w:val="1"/>
      <w:numFmt w:val="bullet"/>
      <w:lvlText w:val="▪"/>
      <w:lvlJc w:val="left"/>
      <w:pPr>
        <w:ind w:left="41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8EE50A">
      <w:start w:val="1"/>
      <w:numFmt w:val="bullet"/>
      <w:lvlText w:val="•"/>
      <w:lvlJc w:val="left"/>
      <w:pPr>
        <w:ind w:left="4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A4AE58">
      <w:start w:val="1"/>
      <w:numFmt w:val="bullet"/>
      <w:lvlText w:val="o"/>
      <w:lvlJc w:val="left"/>
      <w:pPr>
        <w:ind w:left="56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1EBC56">
      <w:start w:val="1"/>
      <w:numFmt w:val="bullet"/>
      <w:lvlText w:val="▪"/>
      <w:lvlJc w:val="left"/>
      <w:pPr>
        <w:ind w:left="63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0103488"/>
    <w:multiLevelType w:val="hybridMultilevel"/>
    <w:tmpl w:val="00D2D3BE"/>
    <w:lvl w:ilvl="0" w:tplc="D33C2300">
      <w:start w:val="1"/>
      <w:numFmt w:val="bullet"/>
      <w:lvlText w:val="-"/>
      <w:lvlJc w:val="left"/>
      <w:pPr>
        <w:ind w:left="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0ECB56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44F796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D22A44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F688A0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88E1BC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B68F60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80660A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DC2634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3C92034"/>
    <w:multiLevelType w:val="hybridMultilevel"/>
    <w:tmpl w:val="5E567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3059A3"/>
    <w:multiLevelType w:val="hybridMultilevel"/>
    <w:tmpl w:val="30D821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A681E18"/>
    <w:multiLevelType w:val="hybridMultilevel"/>
    <w:tmpl w:val="501819EE"/>
    <w:lvl w:ilvl="0" w:tplc="30A6D546">
      <w:start w:val="1"/>
      <w:numFmt w:val="bullet"/>
      <w:lvlText w:val="-"/>
      <w:lvlJc w:val="left"/>
      <w:pPr>
        <w:ind w:left="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82D270">
      <w:start w:val="1"/>
      <w:numFmt w:val="bullet"/>
      <w:lvlText w:val="o"/>
      <w:lvlJc w:val="left"/>
      <w:pPr>
        <w:ind w:left="1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BAF592">
      <w:start w:val="1"/>
      <w:numFmt w:val="bullet"/>
      <w:lvlText w:val="▪"/>
      <w:lvlJc w:val="left"/>
      <w:pPr>
        <w:ind w:left="2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48F77E">
      <w:start w:val="1"/>
      <w:numFmt w:val="bullet"/>
      <w:lvlText w:val="•"/>
      <w:lvlJc w:val="left"/>
      <w:pPr>
        <w:ind w:left="2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586E68">
      <w:start w:val="1"/>
      <w:numFmt w:val="bullet"/>
      <w:lvlText w:val="o"/>
      <w:lvlJc w:val="left"/>
      <w:pPr>
        <w:ind w:left="3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02EB7A">
      <w:start w:val="1"/>
      <w:numFmt w:val="bullet"/>
      <w:lvlText w:val="▪"/>
      <w:lvlJc w:val="left"/>
      <w:pPr>
        <w:ind w:left="4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0A8C9C">
      <w:start w:val="1"/>
      <w:numFmt w:val="bullet"/>
      <w:lvlText w:val="•"/>
      <w:lvlJc w:val="left"/>
      <w:pPr>
        <w:ind w:left="4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C6B3C4">
      <w:start w:val="1"/>
      <w:numFmt w:val="bullet"/>
      <w:lvlText w:val="o"/>
      <w:lvlJc w:val="left"/>
      <w:pPr>
        <w:ind w:left="5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303146">
      <w:start w:val="1"/>
      <w:numFmt w:val="bullet"/>
      <w:lvlText w:val="▪"/>
      <w:lvlJc w:val="left"/>
      <w:pPr>
        <w:ind w:left="6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5F3"/>
    <w:rsid w:val="00081DC6"/>
    <w:rsid w:val="001B356A"/>
    <w:rsid w:val="001C24B1"/>
    <w:rsid w:val="002103BE"/>
    <w:rsid w:val="00396E0D"/>
    <w:rsid w:val="006B70E2"/>
    <w:rsid w:val="00775F8E"/>
    <w:rsid w:val="007955F3"/>
    <w:rsid w:val="00B676A8"/>
    <w:rsid w:val="00ED1CDD"/>
    <w:rsid w:val="00FA3F16"/>
    <w:rsid w:val="00FB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311" w:lineRule="auto"/>
      <w:ind w:left="233" w:right="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9"/>
      <w:ind w:left="104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B356A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eastAsia="en-US"/>
    </w:rPr>
  </w:style>
  <w:style w:type="paragraph" w:styleId="a3">
    <w:name w:val="header"/>
    <w:basedOn w:val="a"/>
    <w:link w:val="a4"/>
    <w:uiPriority w:val="99"/>
    <w:unhideWhenUsed/>
    <w:rsid w:val="001B3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356A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396E0D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396E0D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D1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1CDD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311" w:lineRule="auto"/>
      <w:ind w:left="233" w:right="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9"/>
      <w:ind w:left="104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B356A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eastAsia="en-US"/>
    </w:rPr>
  </w:style>
  <w:style w:type="paragraph" w:styleId="a3">
    <w:name w:val="header"/>
    <w:basedOn w:val="a"/>
    <w:link w:val="a4"/>
    <w:uiPriority w:val="99"/>
    <w:unhideWhenUsed/>
    <w:rsid w:val="001B3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356A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396E0D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396E0D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D1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1CDD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g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image" Target="media/image6.jp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3841</Words>
  <Characters>21897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Назарова О.А.</dc:creator>
  <cp:lastModifiedBy>cabinet211</cp:lastModifiedBy>
  <cp:revision>3</cp:revision>
  <dcterms:created xsi:type="dcterms:W3CDTF">2023-09-21T04:26:00Z</dcterms:created>
  <dcterms:modified xsi:type="dcterms:W3CDTF">2023-09-21T04:38:00Z</dcterms:modified>
</cp:coreProperties>
</file>