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FD" w:rsidRPr="00AC5AFD" w:rsidRDefault="00B40CBA" w:rsidP="00AC5665">
      <w:p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523.5pt;height:678pt" o:ole="">
            <v:imagedata r:id="rId6" o:title=""/>
          </v:shape>
          <o:OLEObject Type="Embed" ProgID="AcroExch.Document.DC" ShapeID="_x0000_i1035" DrawAspect="Content" ObjectID="_1756803497" r:id="rId7"/>
        </w:object>
      </w:r>
    </w:p>
    <w:p w:rsidR="00AC5665" w:rsidRDefault="00AC5665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5665" w:rsidRDefault="00AC5665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5AFD" w:rsidRPr="000662F1" w:rsidRDefault="00AC5AFD" w:rsidP="000662F1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662F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Пояснительная записка</w:t>
      </w:r>
      <w:bookmarkStart w:id="0" w:name="_GoBack"/>
      <w:bookmarkEnd w:id="0"/>
    </w:p>
    <w:p w:rsidR="000662F1" w:rsidRDefault="000662F1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Нормативно-правовое обеспечение сферы дополнительного образования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Дополнительная общеобразовательная общеразвивающая программа «Орлята России» составлена на основе следующих документов: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Конвенция ООН о правах ребенка.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РФ от 29 декабря 2012 г. № 273-Ф3 «Об образовании в Российской Федерации».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проект «Успех каждого ребенка»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Концепция развития дополнительного образования детей, утверждена распоряжением Правительства РФ от 04.09.2014 № 1726-р.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Министерства просвещения РФ от 27 июля 2022г. №629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31 июля 2020 года № 304- ФЗ «О внесении изменений в Федеральный закон «Об образовании в РФ» по вопросам воспитании обучающихся».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Санитарные правила СП 2.4.3648-20 «Санитарно-эпидемиологические требования к организации воспитания и обучения, отдыха и оздоровления детей и молодёжи» утвержденные Постановлением Главного государственного санитарного врача Российской Федерации от 29.09.2020 № 28.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Примерные требования к содержанию и оформлению образовательных программ дополнительного образования детей (письмо Министерства образования РФ от 11.12.2006 №06-1844 – в части структуры программы).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по проектированию дополнительных общеразвивающих программ (Письмо Департамента государственной политики в сфере воспитания детей и молодежи Министерства образования и науки Российской Федерации от 18.11.2015 № 09-3242).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Направленность дополнительной образовательной программы: патриотическая.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Главное в программе</w:t>
      </w: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системный подход к формированию гражданской и патриотической позиции обучающегося, создание условий для самопо</w:t>
      </w: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знания и самовоспитания, оптимальное использование педагогического потенциала социального окружения, т.е. через освоение обучающимися общественно-исторического опыта путем вхождения в социальную среду, а также выработку индивидуального опыта жизнедеятельностью.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продиктована</w:t>
      </w: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общим контекстом изменений в образовательной политике, связанных с усилением роли воспитания в образовательных организациях (поправки в ФЗ № 273 «Об образовании в Российской Федерации»). Так, «активное участие в социально-значимой деятельности» артикулируется как в текстах последнего ФГОС начального общего образования, так и в «Примерной рабочей программе воспитания», в которой указывается, что «поощрение социальной активности обучающихся» </w:t>
      </w: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может рассматриваться в качестве «основной традиции воспитания в образовательной организации».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детей и педагогов в программе «Орлята России» способствует восстановлению богатого опыта воспитательной работы с подрастающим поколением и его дальнейшему развитию с учётом всех вызовов современного мира.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Ценностные основания Программы «Орлята России»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разработана в рамках реализации федерального проекта «Патриотическое воспитание граждан Российской Федерации» национального проекта «Образование» с целью удовлетворения потребностей младших школьников в социальной активности и направлена на развитие и поддержание интереса к учебным и внеурочным видам деятельности, на формирование социально значимых качеств личности обучающихся, ключевых базовых ценностей: Родина, Команда, Семья, Здоровье, Природа, Познание.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Родина – воспитание любви к родному краю, Родине, своему народу, дому, земле, людям, желание служить своему Отечеству тем делом, к которому есть призвание и быть полезным своей стране; формирование российского национального исторического сознания, российской культурной идентичности через уважение национальных традиций народов России, истории и культуры своей страны.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 – основа развития страны и благосостояния народа, исток добра, любви, верности, поддержки, сочувствия, взаимного уважения, возможность сохранения добрых семейных традиций с учётом национальных и религиозных принадлежностей.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 – содружество, искренность, уверенность в успехе; совместная деятельность в соответствии с нравственными нормами; умение отдавать своё время другому и бескорыстно приходить на помощь, желание добра и блага другому.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Природа – бережное и ответственное отношение к окружающей среде, природному наследию своей страны, осознание влияние людей на окружающую среду, понимание зависимости жизни людей от природы.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Познание – открытие окружающего мира и понимание себя в нём; активность, любознательность и самостоятельность в познании, первоначальные представления о многообразии и взаимосвязи природных и социальных явлений и объектов, о науке и научном знании.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 – равнение на чемпионов, ценность здорового образа жизни; безопасное поведение, как в быту, так и в информационной среде, принятие своей половой принадлежности.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Главным принципом участия в Программе должно стать – всё делать вместе, сообща и делать для других! Вместе радости и удачи, вместе активное действие и увлекательное приключение!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Методологической основой</w:t>
      </w: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Программы является воспитание в коллективно-творческой деятельности, автор которой доктор педагогических наук, профессор, академик Российской академии образования (РАО) Игорь </w:t>
      </w: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Петрович Иванов считал, что самый педагогически эффективный коллектив – это единое содружество взрослых и детей, а самая эффективная воспитывающая деятельность – та, что создаётся и развивается самими воспитанниками, вовлечёнными в процесс жизнетворчества.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курса:</w:t>
      </w: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у ребёнка младшего школьного возраста социально 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курса: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1.Воспитывать любовь и уважение к своей семье, своему народу, малой Родине, общности граждан нашей страны, России.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3.Формировать лидерские качества и умение работать в команде.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4.Развивать творческие способности и эстетический вкус.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5.Воспитывать ценностное отношение к здоровому образу жизни, прививать интерес к физической культуре.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7.Содействовать воспитанию экологической культуры и ответственного отношения к окружающему миру.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8.Формировать ценностное отношение к знаниям через интеллектуальную, поисковую и исследовательскую деятельность.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Отличительные особенности данной дополнительной образовательной программы: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отличия образовательной программы «Орлята России» от аналогичных программ патриотической направленности заключаются: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комплексном подходе к содержанию и объединению нескольких разделов патриотического воспитания;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технологии дифференцированного обучения;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воспитанников к проектно-исследовательской деятельности.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Возраст де</w:t>
      </w: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тей, участвующих в реализации данной дополнительной образовательной программы (адресат):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 адресована</w:t>
      </w: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учащихся 7-10 лет.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реализации</w:t>
      </w: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4 года обучения.  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процессе занятий используются различные формы: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репродуктивно-поисковые - с элементами нестандартных приемов;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дифференцированно-групповая (организация групп обучающихся с различными учебными возможностями);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индивидуализированная (обучающиеся выполняют задания, соответствующие их учебным возможностям).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более эффективной реализации программы «Орлята России» предлагается использовать различные формы занятий: беседы, экскурсии, игры, викторины, встречи со старожилами, праздники, работа в музее.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Режим занятий</w:t>
      </w: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Набор учащихся осуществляется по желанию детей в одну группу. Количество детей в группе зависит от количесва делей в классе. Проводится по 2 занятию в день 2 раза в неделю. Продолжительность занятий – 45 минут. 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основными направлениями воспитания, зафиксированными в Примерной рабочей программе воспитания и основываются на российских базовых национальных ценностях.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участия в программе «Орлята России в течение учебного года» младший школьник: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 понимает важность социально-значимых ценностей Программы (понимает сопричастность к истории родного края, своей Родины -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 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 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● 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</w:t>
      </w: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ориентирована на формирование и развитие следующих универсальных учебных действий: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универсальные учебные действия: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саморазвитию и к самообразованию;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потребность в самовыражении;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ответственного отношения к порученному делу;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опыта участия в социально значимом труде;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уважительное отношение к иному мнению;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оптимизм в восприятии мира;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позитивная моральная самооценка.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универсальные учебные действия: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целеполагание, включая постановку новых целей;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определять проблемные ситуации;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определять пути решения проблемы, прогнозировать результат;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составлять план работы;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планировать пути достижения целей, поиска информации;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адекватно, самостоятельно оценивать правильность выполнения задания и вносить необходимые коррективы;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распределять время и контролировать его, умение осуществлять контроль.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универсальные учебные действия: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устанавливать причинно-следственные связи;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строить логическое рассуждение;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определять необходимые ресурсы для решения поставленной задачи;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осуществлять сравнение, выбирать основания и критерии;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осуществлять расширенный поиск информации с использованием ресурсов библиотек и Интернета;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создавать и преобразовывать информацию для решения задач;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представлять, информацию для других.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универсальные учебные действия: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работать в группе, устанавливать рабочие отношения;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планировать сотрудничество со сверстниками, определять цели и функции воспитанников;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собственное мнение, координировать его с позициями всех участников при выработке общего решения;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адекватно использовать речь в ходе своей деятельности;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вступать в диалог, участвовать в коллективном обсуждении;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сравнивать разные точки зрения;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устной и письменной речью, специфической для данной образовательной программы;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осуществлять взаимный контроль и оказывать в сотрудничестве необходимую взаимопомощь.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результате занятий по предложенной программе учащиеся получат возможность: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в жизни позитивный опыт, полученный в результате участия в различных видах внеурочной деятельности (принимает участие в жизни класса, общеобразо-вательной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демонстрировать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</w:t>
      </w: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подведения итогов реализации дополнительной образовательной программы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оценки результативности дополнительной общеобразовательной (общеразвивающей) программы «Орлята» применяются входящий, текущий, промежуточный и итоговый виды контроля. Входящая диагностика осуществляется при комплектовании группы в начале учебного года. Цель - определить исходный уровень знаний обучающихся, определить формы и методы работы с обучающимися. Формы оценки – анкетирование, собеседование.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Текущая диагностика осуществляется после изучения отдельных тем, раздела программы. В практической деятельности результативность оценивается качеством выполнения практических работ, поиску и отбору необходимого материала, умению работать с различными источниками информации. Анализируются положительные и отрицательные стороны работы, корректируются недостатки. Контроль знаний осуществляется с помощью заданий педагога (тесты, кроссворды, викторины); взаимоконтроль, самоконтроль.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Промежуточный контроль осуществляется в конце I полугодия учебного года. Формы оценки: тестирование, кроссворды, викторины, участие в конкурсах.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Итоговый контроль осуществляется в конце учебного года. Формы оценки: защита и презентация мини - проекта «Мое родословное древо», итоговое тестовое задание «Я в этом городе живу, я это город знаю».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Оценочные материалы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 реализации программы предусмотрены творческие отчеты о проделанной работе: конкурсные программы, викторины, открытые занятия. Учащиеся проходят аттестацию в форме тестирования в устной форме по выявлению уровня знаний, умений и навыков по завершении изучения каждого раздела программы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Методическое обеспечение программы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Методы, в основе которых лежит способ организации занятия: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словесный (устное изложение, беседа, рассказ, лекция и т.д.);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наглядный (показ  презентаций,  иллюстраций, готовых работ);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показ (выполнение педагогом), работа по образцу;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практический (выполнение работ по технологическим картам, схемам и др.).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Методы, в основе которых лежит уровень деятельности детей: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объяснительно-иллюстративный (дети воспринимают и усваивают готовую информацию);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репродуктивный (учащиеся воспроизводят полученные знания и освоенные  способы деятельности поставленной задачи совместно с педагогом);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исследовательский (самостоятельная творческая работа учащихся).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Методы, в основе которых лежит форма организации деятельности учащихся на занятиях: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фронтальный (одновременная работа со всеми учащимися);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индивидуально-фронтальный (чередование индивидуальных и фронтальных форм работы);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групповой   (организация работы в группах);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индивидуальный (индивидуальное выполнение заданий, решение проблем).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 и техническое оснащение: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организации качественных занятий необходимо: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 с необходимым оборудованием: столы, стулья, шкаф для хранения краеведческой литературы;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инструменты и материалы: ножницы, бумага, клей, карандаши, линейки;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программы мониторинговых исследований, подбор диагностических методик;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работе методических объединений педагогов дополнительного образования;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информационных стендов.</w:t>
      </w:r>
    </w:p>
    <w:p w:rsidR="00F06751" w:rsidRDefault="00F06751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AC5AFD" w:rsidRPr="00AC5AFD" w:rsidRDefault="00AC5AFD" w:rsidP="00F06751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Содержание изучаемого курса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Трек «Орлёнок – Лидер»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Ценности, значимые качества трека: дружба, команда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 трека – конструктор «Лидер»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микрогруппы для приобретения и осуществления опыта совместной деятельности и чередования творческих поручений.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Трек «Орлёнок - Эрудит»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Ценности, значимые качества трека: познание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 трека - конверт-копилка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Трек 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Трек «Орлёнок – Мастер»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Ценности, значимые качества трека: познание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 трека – Шкатулка мастера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Трек «Орлёнок – Доброволец»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Ценности, значимые качества трека: милосердие, доброта, забота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 трека - Круг Добра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Ценности, значимые качества трека: милосердие, доброта, забота.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имеющемуся социальному опыту детей в любое время учебного года.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Трек «Орлёнок - Спортсмен»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Ценности, значимые качества трека: здоровый образ жизни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 трека - ЗОЖик (персонаж, ведущий здоровый образ жизни)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Дополнительные физкультурно-оздоровительные мероприятия в том числе позволят снизить заболеваемость детей, что актуально в зимний период.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Трек «Орлёнок – Эколог»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Ценности, значимые качества трека: природа, Родина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 трека – Рюкзачок эколога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Трек «Орлёнок – Хранитель исторической памяти»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Ценности, значимые качества трека: семья, Родина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Символ трека – альбом «Мы - хранители»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смысловая нагрузка трека: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– хранитель традиций своей семьи.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(класс) – хранители своих достижений.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Я/Мы – хранители исторической памяти своей страны.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Подведение итогов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Построение курса внеурочной деятельности для 1 классов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Первоклассники занимают особое место среди обучающихся начальных классов. Учитывая их физиологические, психологические и познавательные особенности развития, учителю необходимо первоначально решить вопросы, связанные с адаптацией детей к учебному процессу. Поэтому вхождение в программу «Орлята России», знакомство с треками для ребят 1-го класса начинается со 2-й четверти. Последовательность треков, а также количество занятий в каждом треке для обучающихся в первом классе отличается от предлагаемых для остальной начальной школы.</w:t>
      </w:r>
    </w:p>
    <w:p w:rsidR="00AC5AFD" w:rsidRP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подготовки первоклассников к участию в программе «Орлята России» в первой четверти учителю предлагаются для проведения с детьми четыре игровых занятия, по два в каждом месяце четверти.</w:t>
      </w:r>
    </w:p>
    <w:p w:rsidR="00AC5AFD" w:rsidRDefault="00AC5AFD" w:rsidP="00AC5AF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5AFD" w:rsidRPr="00AC5AFD" w:rsidRDefault="00AC5AFD" w:rsidP="00AC5AFD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AC5AFD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к рабочей программе </w:t>
      </w:r>
    </w:p>
    <w:p w:rsidR="00AC5AFD" w:rsidRPr="00AC5AFD" w:rsidRDefault="00AC5AFD" w:rsidP="00AC5A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5AFD">
        <w:rPr>
          <w:rFonts w:ascii="Times New Roman" w:hAnsi="Times New Roman" w:cs="Times New Roman"/>
          <w:b/>
          <w:bCs/>
          <w:sz w:val="28"/>
          <w:szCs w:val="28"/>
        </w:rPr>
        <w:t>Формы учёта рабочей программы воспитания</w:t>
      </w:r>
      <w:r w:rsidRPr="00AC5AFD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рабочей программе </w:t>
      </w:r>
      <w:r w:rsidR="00F06751">
        <w:rPr>
          <w:rFonts w:ascii="Times New Roman" w:hAnsi="Times New Roman" w:cs="Times New Roman"/>
          <w:b/>
          <w:bCs/>
          <w:sz w:val="28"/>
          <w:szCs w:val="28"/>
        </w:rPr>
        <w:t>курса внеурочной деятельности «Орлята России»</w:t>
      </w:r>
    </w:p>
    <w:p w:rsidR="00AC5AFD" w:rsidRPr="00AC5AFD" w:rsidRDefault="00AC5AFD" w:rsidP="00AC5AF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C5AFD">
        <w:rPr>
          <w:rFonts w:ascii="Times New Roman" w:hAnsi="Times New Roman" w:cs="Times New Roman"/>
          <w:sz w:val="28"/>
          <w:szCs w:val="28"/>
        </w:rPr>
        <w:t xml:space="preserve">Рабочая программа воспитания МОУ «Лицей №31» реализуется в том числе и через использование воспитательного </w:t>
      </w:r>
      <w:r w:rsidRPr="00F06751">
        <w:rPr>
          <w:rFonts w:ascii="Times New Roman" w:hAnsi="Times New Roman" w:cs="Times New Roman"/>
          <w:sz w:val="28"/>
          <w:szCs w:val="28"/>
        </w:rPr>
        <w:t>потенциала</w:t>
      </w:r>
      <w:r w:rsidR="00F06751" w:rsidRPr="00F06751">
        <w:rPr>
          <w:rFonts w:ascii="Times New Roman" w:hAnsi="Times New Roman" w:cs="Times New Roman"/>
          <w:bCs/>
          <w:sz w:val="28"/>
          <w:szCs w:val="28"/>
        </w:rPr>
        <w:t xml:space="preserve"> курса внеурочной деятельности «Орлята России»</w:t>
      </w:r>
      <w:r w:rsidRPr="00F06751">
        <w:rPr>
          <w:rFonts w:ascii="Times New Roman" w:hAnsi="Times New Roman" w:cs="Times New Roman"/>
          <w:sz w:val="28"/>
          <w:szCs w:val="28"/>
        </w:rPr>
        <w:t>.</w:t>
      </w:r>
      <w:r w:rsidRPr="00AC5AFD">
        <w:rPr>
          <w:rFonts w:ascii="Times New Roman" w:hAnsi="Times New Roman" w:cs="Times New Roman"/>
          <w:sz w:val="28"/>
          <w:szCs w:val="28"/>
        </w:rPr>
        <w:t xml:space="preserve">  Эта работа осуществляется в следующих формах: </w:t>
      </w:r>
    </w:p>
    <w:p w:rsidR="00AC5AFD" w:rsidRPr="00AC5AFD" w:rsidRDefault="00AC5AFD" w:rsidP="00AC5AFD">
      <w:pPr>
        <w:pStyle w:val="a4"/>
        <w:widowControl/>
        <w:numPr>
          <w:ilvl w:val="0"/>
          <w:numId w:val="1"/>
        </w:numPr>
        <w:autoSpaceDE/>
        <w:autoSpaceDN/>
        <w:spacing w:after="160" w:line="256" w:lineRule="auto"/>
        <w:ind w:left="567" w:hanging="141"/>
        <w:contextualSpacing/>
        <w:jc w:val="left"/>
        <w:rPr>
          <w:rStyle w:val="propis"/>
          <w:rFonts w:ascii="Times New Roman" w:hAnsi="Times New Roman" w:cs="Times New Roman"/>
          <w:i w:val="0"/>
          <w:iCs w:val="0"/>
          <w:sz w:val="28"/>
          <w:szCs w:val="28"/>
        </w:rPr>
      </w:pPr>
      <w:r w:rsidRPr="00AC5AFD">
        <w:rPr>
          <w:rStyle w:val="propis"/>
          <w:rFonts w:ascii="Times New Roman" w:hAnsi="Times New Roman" w:cs="Times New Roman"/>
          <w:i w:val="0"/>
          <w:iCs w:val="0"/>
          <w:sz w:val="28"/>
          <w:szCs w:val="28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AC5AFD" w:rsidRPr="00AC5AFD" w:rsidRDefault="00AC5AFD" w:rsidP="00AC5AFD">
      <w:pPr>
        <w:pStyle w:val="17PRIL-tabl-txt"/>
        <w:numPr>
          <w:ilvl w:val="0"/>
          <w:numId w:val="1"/>
        </w:numPr>
        <w:ind w:left="567" w:hanging="141"/>
        <w:rPr>
          <w:rStyle w:val="propis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AC5AFD">
        <w:rPr>
          <w:rStyle w:val="propis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AC5AFD" w:rsidRPr="00AC5AFD" w:rsidRDefault="00AC5AFD" w:rsidP="00AC5AFD">
      <w:pPr>
        <w:pStyle w:val="17PRIL-tabl-txt"/>
        <w:numPr>
          <w:ilvl w:val="0"/>
          <w:numId w:val="2"/>
        </w:numPr>
        <w:ind w:left="567" w:hanging="141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AC5AFD">
        <w:rPr>
          <w:rStyle w:val="propis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демонстрацию обучающимся примеров ответственного, гражданского поведения, проявления человеколюбия и добросердечности;</w:t>
      </w:r>
    </w:p>
    <w:p w:rsidR="00AC5AFD" w:rsidRPr="00AC5AFD" w:rsidRDefault="00AC5AFD" w:rsidP="00AC5AFD">
      <w:pPr>
        <w:pStyle w:val="17PRIL-tabl-txt"/>
        <w:ind w:left="567" w:hanging="141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AC5AFD">
        <w:rPr>
          <w:rStyle w:val="propis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— обращение внимания на нравственные аспекты научных открытий, которые изучаются в данный момент на уроке;</w:t>
      </w:r>
    </w:p>
    <w:p w:rsidR="00AC5AFD" w:rsidRPr="00AC5AFD" w:rsidRDefault="00AC5AFD" w:rsidP="00AC5AFD">
      <w:pPr>
        <w:pStyle w:val="17PRIL-tabl-txt"/>
        <w:ind w:left="567" w:hanging="141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AC5AFD">
        <w:rPr>
          <w:rStyle w:val="propis"/>
          <w:rFonts w:ascii="Times New Roman" w:hAnsi="Times New Roman" w:cs="Times New Roman"/>
          <w:i w:val="0"/>
          <w:iCs w:val="0"/>
          <w:color w:val="auto"/>
          <w:sz w:val="28"/>
          <w:szCs w:val="28"/>
        </w:rPr>
        <w:lastRenderedPageBreak/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AC5AFD" w:rsidRPr="00AC5AFD" w:rsidRDefault="00AC5AFD" w:rsidP="00AC5AFD">
      <w:pPr>
        <w:pStyle w:val="17PRIL-tabl-txt"/>
        <w:numPr>
          <w:ilvl w:val="0"/>
          <w:numId w:val="3"/>
        </w:numPr>
        <w:ind w:left="567" w:hanging="141"/>
        <w:jc w:val="both"/>
        <w:rPr>
          <w:rStyle w:val="propis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AC5AFD">
        <w:rPr>
          <w:rStyle w:val="propis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решения. </w:t>
      </w:r>
    </w:p>
    <w:p w:rsidR="00AC5AFD" w:rsidRPr="00AC5AFD" w:rsidRDefault="00AC5AFD" w:rsidP="00AC5AFD">
      <w:pPr>
        <w:pStyle w:val="a4"/>
        <w:widowControl/>
        <w:numPr>
          <w:ilvl w:val="0"/>
          <w:numId w:val="3"/>
        </w:numPr>
        <w:autoSpaceDE/>
        <w:autoSpaceDN/>
        <w:spacing w:after="160" w:line="256" w:lineRule="auto"/>
        <w:ind w:left="567" w:hanging="141"/>
        <w:contextualSpacing/>
        <w:rPr>
          <w:rStyle w:val="propis"/>
          <w:rFonts w:ascii="Times New Roman" w:hAnsi="Times New Roman" w:cs="Times New Roman"/>
          <w:i w:val="0"/>
          <w:iCs w:val="0"/>
          <w:spacing w:val="-2"/>
          <w:sz w:val="28"/>
          <w:szCs w:val="28"/>
        </w:rPr>
      </w:pPr>
      <w:r w:rsidRPr="00AC5AFD">
        <w:rPr>
          <w:rStyle w:val="propis"/>
          <w:rFonts w:ascii="Times New Roman" w:hAnsi="Times New Roman" w:cs="Times New Roman"/>
          <w:i w:val="0"/>
          <w:iCs w:val="0"/>
          <w:spacing w:val="-2"/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AC5AFD" w:rsidRPr="00AC5AFD" w:rsidRDefault="00AC5AFD" w:rsidP="00AC5AFD">
      <w:pPr>
        <w:pStyle w:val="a4"/>
        <w:widowControl/>
        <w:numPr>
          <w:ilvl w:val="0"/>
          <w:numId w:val="4"/>
        </w:numPr>
        <w:autoSpaceDE/>
        <w:autoSpaceDN/>
        <w:spacing w:after="160" w:line="256" w:lineRule="auto"/>
        <w:ind w:left="567" w:hanging="141"/>
        <w:contextualSpacing/>
        <w:rPr>
          <w:rStyle w:val="propis"/>
          <w:rFonts w:ascii="Times New Roman" w:hAnsi="Times New Roman" w:cs="Times New Roman"/>
          <w:i w:val="0"/>
          <w:iCs w:val="0"/>
          <w:spacing w:val="-2"/>
          <w:sz w:val="28"/>
          <w:szCs w:val="28"/>
        </w:rPr>
      </w:pPr>
      <w:r w:rsidRPr="00AC5AFD">
        <w:rPr>
          <w:rStyle w:val="propis"/>
          <w:rFonts w:ascii="Times New Roman" w:hAnsi="Times New Roman" w:cs="Times New Roman"/>
          <w:i w:val="0"/>
          <w:iCs w:val="0"/>
          <w:spacing w:val="-2"/>
          <w:sz w:val="28"/>
          <w:szCs w:val="28"/>
        </w:rPr>
        <w:t>Применение на уроке интерактивных форм работы, стимулирующих познавательную мотивацию обучающихся.</w:t>
      </w:r>
    </w:p>
    <w:p w:rsidR="00AC5AFD" w:rsidRPr="00AC5AFD" w:rsidRDefault="00AC5AFD" w:rsidP="00AC5AFD">
      <w:pPr>
        <w:pStyle w:val="a4"/>
        <w:widowControl/>
        <w:numPr>
          <w:ilvl w:val="0"/>
          <w:numId w:val="4"/>
        </w:numPr>
        <w:autoSpaceDE/>
        <w:autoSpaceDN/>
        <w:spacing w:after="160" w:line="256" w:lineRule="auto"/>
        <w:ind w:left="567" w:hanging="141"/>
        <w:contextualSpacing/>
        <w:rPr>
          <w:rStyle w:val="propis"/>
          <w:rFonts w:ascii="Times New Roman" w:hAnsi="Times New Roman" w:cs="Times New Roman"/>
          <w:i w:val="0"/>
          <w:iCs w:val="0"/>
          <w:spacing w:val="-2"/>
          <w:sz w:val="28"/>
          <w:szCs w:val="28"/>
        </w:rPr>
      </w:pPr>
      <w:r w:rsidRPr="00AC5AFD">
        <w:rPr>
          <w:rStyle w:val="propis"/>
          <w:rFonts w:ascii="Times New Roman" w:hAnsi="Times New Roman" w:cs="Times New Roman"/>
          <w:i w:val="0"/>
          <w:iCs w:val="0"/>
          <w:spacing w:val="-2"/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AC5AFD" w:rsidRPr="00AC5AFD" w:rsidRDefault="00AC5AFD" w:rsidP="00AC5AFD">
      <w:pPr>
        <w:pStyle w:val="a4"/>
        <w:widowControl/>
        <w:numPr>
          <w:ilvl w:val="0"/>
          <w:numId w:val="4"/>
        </w:numPr>
        <w:tabs>
          <w:tab w:val="left" w:pos="0"/>
        </w:tabs>
        <w:autoSpaceDE/>
        <w:autoSpaceDN/>
        <w:spacing w:after="160" w:line="256" w:lineRule="auto"/>
        <w:ind w:left="567" w:hanging="141"/>
        <w:contextualSpacing/>
        <w:rPr>
          <w:rStyle w:val="propis"/>
          <w:rFonts w:ascii="Times New Roman" w:hAnsi="Times New Roman" w:cs="Times New Roman"/>
          <w:i w:val="0"/>
          <w:iCs w:val="0"/>
          <w:sz w:val="28"/>
          <w:szCs w:val="28"/>
        </w:rPr>
      </w:pPr>
      <w:r w:rsidRPr="00AC5AFD">
        <w:rPr>
          <w:rStyle w:val="propis"/>
          <w:rFonts w:ascii="Times New Roman" w:hAnsi="Times New Roman" w:cs="Times New Roman"/>
          <w:i w:val="0"/>
          <w:iCs w:val="0"/>
          <w:spacing w:val="-2"/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AC5AFD" w:rsidRPr="00AC5AFD" w:rsidRDefault="00AC5AFD" w:rsidP="00AC5AFD">
      <w:pPr>
        <w:pStyle w:val="a4"/>
        <w:widowControl/>
        <w:numPr>
          <w:ilvl w:val="0"/>
          <w:numId w:val="4"/>
        </w:numPr>
        <w:autoSpaceDE/>
        <w:autoSpaceDN/>
        <w:spacing w:after="160" w:line="256" w:lineRule="auto"/>
        <w:ind w:left="567" w:hanging="141"/>
        <w:contextualSpacing/>
        <w:rPr>
          <w:rStyle w:val="propis"/>
          <w:rFonts w:ascii="Times New Roman" w:hAnsi="Times New Roman" w:cs="Times New Roman"/>
          <w:i w:val="0"/>
          <w:iCs w:val="0"/>
          <w:spacing w:val="-2"/>
          <w:sz w:val="28"/>
          <w:szCs w:val="28"/>
        </w:rPr>
      </w:pPr>
      <w:r w:rsidRPr="00AC5AFD">
        <w:rPr>
          <w:rStyle w:val="propis"/>
          <w:rFonts w:ascii="Times New Roman" w:hAnsi="Times New Roman" w:cs="Times New Roman"/>
          <w:i w:val="0"/>
          <w:iCs w:val="0"/>
          <w:spacing w:val="-2"/>
          <w:sz w:val="28"/>
          <w:szCs w:val="28"/>
        </w:rPr>
        <w:t>Инициирование и поддержка исследовательской деятельности школьников в форме включение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:rsidR="00AC5AFD" w:rsidRPr="00AC5AFD" w:rsidRDefault="00AC5AFD" w:rsidP="00AC5AFD">
      <w:pPr>
        <w:pStyle w:val="a4"/>
        <w:widowControl/>
        <w:numPr>
          <w:ilvl w:val="0"/>
          <w:numId w:val="4"/>
        </w:numPr>
        <w:tabs>
          <w:tab w:val="left" w:pos="0"/>
        </w:tabs>
        <w:autoSpaceDE/>
        <w:autoSpaceDN/>
        <w:spacing w:after="160" w:line="256" w:lineRule="auto"/>
        <w:ind w:left="567" w:hanging="141"/>
        <w:contextualSpacing/>
        <w:rPr>
          <w:sz w:val="28"/>
          <w:szCs w:val="28"/>
        </w:rPr>
      </w:pPr>
      <w:r w:rsidRPr="00AC5AFD">
        <w:rPr>
          <w:rStyle w:val="propis"/>
          <w:rFonts w:ascii="Times New Roman" w:eastAsia="Batang" w:hAnsi="Times New Roman" w:cs="Times New Roman"/>
          <w:i w:val="0"/>
          <w:iCs w:val="0"/>
          <w:spacing w:val="-2"/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AC5AFD" w:rsidRPr="00AC5AFD" w:rsidRDefault="00AC5AFD" w:rsidP="00AC5AF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C5AFD" w:rsidRPr="00AC5AFD" w:rsidSect="00AC5AFD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extBookC">
    <w:altName w:val="Calibri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42203"/>
    <w:multiLevelType w:val="multilevel"/>
    <w:tmpl w:val="5352CF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3D6F7A85"/>
    <w:multiLevelType w:val="hybridMultilevel"/>
    <w:tmpl w:val="285A6798"/>
    <w:lvl w:ilvl="0" w:tplc="89E2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C92034"/>
    <w:multiLevelType w:val="hybridMultilevel"/>
    <w:tmpl w:val="5E567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3059A3"/>
    <w:multiLevelType w:val="hybridMultilevel"/>
    <w:tmpl w:val="30D821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553"/>
    <w:rsid w:val="000662F1"/>
    <w:rsid w:val="003F54B3"/>
    <w:rsid w:val="00420553"/>
    <w:rsid w:val="00AC5665"/>
    <w:rsid w:val="00AC5AFD"/>
    <w:rsid w:val="00B40CBA"/>
    <w:rsid w:val="00F0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5A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5A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onormal0">
    <w:name w:val="msonormal"/>
    <w:basedOn w:val="a"/>
    <w:rsid w:val="00AC5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C5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C5AFD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17PRIL-tabl-txt">
    <w:name w:val="17PRIL-tabl-txt"/>
    <w:basedOn w:val="a"/>
    <w:uiPriority w:val="99"/>
    <w:rsid w:val="00AC5AFD"/>
    <w:pPr>
      <w:autoSpaceDE w:val="0"/>
      <w:autoSpaceDN w:val="0"/>
      <w:adjustRightInd w:val="0"/>
      <w:spacing w:after="0" w:line="200" w:lineRule="atLeast"/>
    </w:pPr>
    <w:rPr>
      <w:rFonts w:ascii="TextBookC" w:eastAsiaTheme="minorEastAsia" w:hAnsi="TextBookC" w:cs="TextBookC"/>
      <w:color w:val="000000"/>
      <w:spacing w:val="-2"/>
      <w:sz w:val="16"/>
      <w:szCs w:val="16"/>
      <w:u w:color="000000"/>
    </w:rPr>
  </w:style>
  <w:style w:type="character" w:customStyle="1" w:styleId="propis">
    <w:name w:val="propis"/>
    <w:uiPriority w:val="99"/>
    <w:rsid w:val="00AC5AFD"/>
    <w:rPr>
      <w:rFonts w:ascii="CenturySchlbkCyr" w:hAnsi="CenturySchlbkCyr" w:cs="CenturySchlbkCyr" w:hint="default"/>
      <w:i/>
      <w:iCs/>
      <w:strike w:val="0"/>
      <w:dstrike w:val="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C5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5A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5A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onormal0">
    <w:name w:val="msonormal"/>
    <w:basedOn w:val="a"/>
    <w:rsid w:val="00AC5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C5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C5AFD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17PRIL-tabl-txt">
    <w:name w:val="17PRIL-tabl-txt"/>
    <w:basedOn w:val="a"/>
    <w:uiPriority w:val="99"/>
    <w:rsid w:val="00AC5AFD"/>
    <w:pPr>
      <w:autoSpaceDE w:val="0"/>
      <w:autoSpaceDN w:val="0"/>
      <w:adjustRightInd w:val="0"/>
      <w:spacing w:after="0" w:line="200" w:lineRule="atLeast"/>
    </w:pPr>
    <w:rPr>
      <w:rFonts w:ascii="TextBookC" w:eastAsiaTheme="minorEastAsia" w:hAnsi="TextBookC" w:cs="TextBookC"/>
      <w:color w:val="000000"/>
      <w:spacing w:val="-2"/>
      <w:sz w:val="16"/>
      <w:szCs w:val="16"/>
      <w:u w:color="000000"/>
    </w:rPr>
  </w:style>
  <w:style w:type="character" w:customStyle="1" w:styleId="propis">
    <w:name w:val="propis"/>
    <w:uiPriority w:val="99"/>
    <w:rsid w:val="00AC5AFD"/>
    <w:rPr>
      <w:rFonts w:ascii="CenturySchlbkCyr" w:hAnsi="CenturySchlbkCyr" w:cs="CenturySchlbkCyr" w:hint="default"/>
      <w:i/>
      <w:iCs/>
      <w:strike w:val="0"/>
      <w:dstrike w:val="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C5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872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99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1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1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1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3867</Words>
  <Characters>22048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Кабинет205</cp:lastModifiedBy>
  <cp:revision>5</cp:revision>
  <dcterms:created xsi:type="dcterms:W3CDTF">2023-09-20T18:57:00Z</dcterms:created>
  <dcterms:modified xsi:type="dcterms:W3CDTF">2023-09-21T09:12:00Z</dcterms:modified>
</cp:coreProperties>
</file>